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1B" w:rsidRPr="0072320E" w:rsidRDefault="00494C79" w:rsidP="00156947">
      <w:pPr>
        <w:adjustRightInd w:val="0"/>
        <w:snapToGrid w:val="0"/>
        <w:spacing w:line="320" w:lineRule="atLeast"/>
        <w:jc w:val="center"/>
        <w:rPr>
          <w:rFonts w:ascii="Times New Roman" w:hAnsi="Times New Roman" w:hint="eastAsia"/>
          <w:b/>
          <w:sz w:val="32"/>
          <w:szCs w:val="32"/>
        </w:rPr>
      </w:pPr>
      <w:bookmarkStart w:id="0" w:name="_GoBack"/>
      <w:bookmarkEnd w:id="0"/>
      <w:r w:rsidRPr="0072320E">
        <w:rPr>
          <w:rFonts w:ascii="Times New Roman" w:hAnsi="Times New Roman" w:hint="eastAsia"/>
          <w:b/>
          <w:sz w:val="32"/>
          <w:szCs w:val="32"/>
        </w:rPr>
        <w:t>単純</w:t>
      </w:r>
      <w:r w:rsidRPr="0072320E">
        <w:rPr>
          <w:rFonts w:ascii="Times New Roman" w:hAnsi="Times New Roman" w:hint="eastAsia"/>
          <w:b/>
          <w:sz w:val="32"/>
          <w:szCs w:val="32"/>
        </w:rPr>
        <w:t>X</w:t>
      </w:r>
      <w:r w:rsidRPr="0072320E">
        <w:rPr>
          <w:rFonts w:ascii="Times New Roman" w:hAnsi="Times New Roman" w:hint="eastAsia"/>
          <w:b/>
          <w:sz w:val="32"/>
          <w:szCs w:val="32"/>
        </w:rPr>
        <w:t>線画像を用いた人工関節近傍における骨構造に関する検討</w:t>
      </w:r>
    </w:p>
    <w:p w:rsidR="005C561B" w:rsidRPr="0072320E" w:rsidRDefault="005C561B" w:rsidP="00C7118F">
      <w:pPr>
        <w:adjustRightInd w:val="0"/>
        <w:snapToGrid w:val="0"/>
        <w:spacing w:line="320" w:lineRule="atLeast"/>
        <w:ind w:leftChars="200" w:left="420" w:rightChars="200" w:right="420"/>
        <w:jc w:val="center"/>
        <w:rPr>
          <w:rFonts w:ascii="Times New Roman" w:hAnsi="Times New Roman" w:hint="eastAsia"/>
          <w:sz w:val="24"/>
        </w:rPr>
      </w:pPr>
    </w:p>
    <w:p w:rsidR="006248AC" w:rsidRPr="0072320E" w:rsidRDefault="006248AC" w:rsidP="00C7118F">
      <w:pPr>
        <w:adjustRightInd w:val="0"/>
        <w:snapToGrid w:val="0"/>
        <w:spacing w:line="320" w:lineRule="atLeast"/>
        <w:ind w:leftChars="200" w:left="420" w:rightChars="200" w:right="420"/>
        <w:jc w:val="center"/>
        <w:rPr>
          <w:rFonts w:ascii="Times New Roman" w:hAnsi="Times New Roman" w:hint="eastAsia"/>
          <w:sz w:val="24"/>
        </w:rPr>
      </w:pPr>
      <w:r w:rsidRPr="0072320E">
        <w:rPr>
          <w:rFonts w:ascii="Times New Roman" w:hAnsi="Times New Roman" w:hint="eastAsia"/>
          <w:sz w:val="24"/>
        </w:rPr>
        <w:t>M00C200A</w:t>
      </w:r>
      <w:r w:rsidRPr="0072320E">
        <w:rPr>
          <w:rFonts w:ascii="Times New Roman" w:hAnsi="Times New Roman" w:hint="eastAsia"/>
          <w:sz w:val="24"/>
        </w:rPr>
        <w:t xml:space="preserve">　新潟太郎</w:t>
      </w:r>
    </w:p>
    <w:p w:rsidR="006248AC" w:rsidRPr="0072320E" w:rsidRDefault="00C7118F" w:rsidP="00C7118F">
      <w:pPr>
        <w:adjustRightInd w:val="0"/>
        <w:snapToGrid w:val="0"/>
        <w:spacing w:line="320" w:lineRule="atLeast"/>
        <w:ind w:leftChars="200" w:left="420" w:rightChars="200" w:right="420"/>
        <w:jc w:val="center"/>
        <w:rPr>
          <w:rFonts w:ascii="Times New Roman" w:hAnsi="Times New Roman" w:hint="eastAsia"/>
          <w:sz w:val="24"/>
        </w:rPr>
      </w:pPr>
      <w:r w:rsidRPr="0072320E">
        <w:rPr>
          <w:rFonts w:ascii="Times New Roman" w:hAnsi="Times New Roman" w:hint="eastAsia"/>
          <w:sz w:val="24"/>
        </w:rPr>
        <w:t>（</w:t>
      </w:r>
      <w:r w:rsidR="006248AC" w:rsidRPr="0072320E">
        <w:rPr>
          <w:rFonts w:ascii="Times New Roman" w:hAnsi="Times New Roman" w:hint="eastAsia"/>
          <w:sz w:val="24"/>
        </w:rPr>
        <w:t>指導</w:t>
      </w:r>
      <w:r w:rsidR="00081380">
        <w:rPr>
          <w:rFonts w:ascii="Times New Roman" w:hAnsi="Times New Roman" w:hint="eastAsia"/>
          <w:sz w:val="24"/>
        </w:rPr>
        <w:t>教員</w:t>
      </w:r>
      <w:r w:rsidR="006248AC" w:rsidRPr="0072320E">
        <w:rPr>
          <w:rFonts w:ascii="Times New Roman" w:hAnsi="Times New Roman" w:hint="eastAsia"/>
          <w:sz w:val="24"/>
        </w:rPr>
        <w:t>：大阪一郎</w:t>
      </w:r>
      <w:r w:rsidR="00482CCF" w:rsidRPr="0072320E">
        <w:rPr>
          <w:rFonts w:ascii="Times New Roman" w:hAnsi="Times New Roman" w:hint="eastAsia"/>
          <w:sz w:val="24"/>
        </w:rPr>
        <w:t xml:space="preserve">　教授，</w:t>
      </w:r>
      <w:r w:rsidR="006248AC" w:rsidRPr="0072320E">
        <w:rPr>
          <w:rFonts w:ascii="Times New Roman" w:hAnsi="Times New Roman" w:hint="eastAsia"/>
          <w:sz w:val="24"/>
        </w:rPr>
        <w:t>岡山次郎</w:t>
      </w:r>
      <w:r w:rsidR="00482CCF" w:rsidRPr="0072320E">
        <w:rPr>
          <w:rFonts w:ascii="Times New Roman" w:hAnsi="Times New Roman" w:hint="eastAsia"/>
          <w:sz w:val="24"/>
        </w:rPr>
        <w:t xml:space="preserve">　助教</w:t>
      </w:r>
      <w:r w:rsidRPr="0072320E">
        <w:rPr>
          <w:rFonts w:ascii="Times New Roman" w:hAnsi="Times New Roman" w:hint="eastAsia"/>
          <w:sz w:val="24"/>
        </w:rPr>
        <w:t>）</w:t>
      </w:r>
    </w:p>
    <w:p w:rsidR="006248AC" w:rsidRPr="0072320E" w:rsidRDefault="006248AC" w:rsidP="00C7118F">
      <w:pPr>
        <w:adjustRightInd w:val="0"/>
        <w:snapToGrid w:val="0"/>
        <w:spacing w:line="320" w:lineRule="atLeast"/>
        <w:ind w:leftChars="200" w:left="420" w:rightChars="200" w:right="420"/>
        <w:jc w:val="center"/>
        <w:rPr>
          <w:rFonts w:ascii="Times New Roman" w:hAnsi="Times New Roman"/>
          <w:sz w:val="20"/>
          <w:szCs w:val="20"/>
        </w:rPr>
      </w:pPr>
    </w:p>
    <w:p w:rsidR="005C561B" w:rsidRPr="0072320E" w:rsidRDefault="006248AC" w:rsidP="00514AAE">
      <w:pPr>
        <w:adjustRightInd w:val="0"/>
        <w:snapToGrid w:val="0"/>
        <w:spacing w:line="320" w:lineRule="atLeast"/>
        <w:ind w:leftChars="300" w:left="630" w:rightChars="300" w:right="630"/>
        <w:rPr>
          <w:rFonts w:ascii="Times New Roman" w:hAnsi="Times New Roman" w:hint="eastAsia"/>
          <w:sz w:val="20"/>
          <w:szCs w:val="20"/>
        </w:rPr>
      </w:pPr>
      <w:r w:rsidRPr="0072320E">
        <w:rPr>
          <w:rFonts w:ascii="Arial" w:eastAsia="ＭＳ ゴシック" w:hAnsi="ＭＳ ゴシック" w:hint="eastAsia"/>
          <w:sz w:val="20"/>
          <w:szCs w:val="20"/>
        </w:rPr>
        <w:t>要旨</w:t>
      </w:r>
      <w:r w:rsidRPr="0072320E">
        <w:rPr>
          <w:rFonts w:ascii="Times New Roman" w:hAnsi="Times New Roman" w:hint="eastAsia"/>
          <w:sz w:val="20"/>
          <w:szCs w:val="20"/>
        </w:rPr>
        <w:t xml:space="preserve">　</w:t>
      </w:r>
      <w:r w:rsidR="005C561B" w:rsidRPr="0072320E">
        <w:rPr>
          <w:rFonts w:ascii="Times New Roman" w:hAnsi="Times New Roman" w:hint="eastAsia"/>
          <w:sz w:val="20"/>
          <w:szCs w:val="20"/>
        </w:rPr>
        <w:t>放射線治療時における誤照射防止のために，治療計画装置とは独立に</w:t>
      </w:r>
      <w:r w:rsidR="005C561B" w:rsidRPr="0072320E">
        <w:rPr>
          <w:rFonts w:ascii="Times New Roman" w:hAnsi="Times New Roman" w:hint="eastAsia"/>
          <w:sz w:val="20"/>
          <w:szCs w:val="20"/>
        </w:rPr>
        <w:t>MU</w:t>
      </w:r>
      <w:r w:rsidR="005C561B" w:rsidRPr="0072320E">
        <w:rPr>
          <w:rFonts w:ascii="Times New Roman" w:hAnsi="Times New Roman" w:hint="eastAsia"/>
          <w:sz w:val="20"/>
          <w:szCs w:val="20"/>
        </w:rPr>
        <w:t>値を計算するプログラムを，</w:t>
      </w:r>
      <w:r w:rsidR="005C561B" w:rsidRPr="0072320E">
        <w:rPr>
          <w:rFonts w:ascii="Times New Roman" w:hAnsi="Times New Roman" w:hint="eastAsia"/>
          <w:sz w:val="20"/>
          <w:szCs w:val="20"/>
        </w:rPr>
        <w:t>Excel</w:t>
      </w:r>
      <w:r w:rsidR="005C561B" w:rsidRPr="0072320E">
        <w:rPr>
          <w:rFonts w:ascii="Times New Roman" w:hAnsi="Times New Roman" w:hint="eastAsia"/>
          <w:sz w:val="20"/>
          <w:szCs w:val="20"/>
        </w:rPr>
        <w:t>を用いて作成した．線形加速器</w:t>
      </w:r>
      <w:r w:rsidR="005C561B" w:rsidRPr="0072320E">
        <w:rPr>
          <w:rFonts w:ascii="Times New Roman" w:hAnsi="Times New Roman" w:hint="eastAsia"/>
          <w:sz w:val="20"/>
          <w:szCs w:val="20"/>
        </w:rPr>
        <w:t>Clinac 2100 C/D</w:t>
      </w:r>
      <w:r w:rsidR="005C561B" w:rsidRPr="0072320E">
        <w:rPr>
          <w:rFonts w:ascii="Times New Roman" w:hAnsi="Times New Roman" w:hint="eastAsia"/>
          <w:sz w:val="20"/>
          <w:szCs w:val="20"/>
        </w:rPr>
        <w:t>の</w:t>
      </w:r>
      <w:r w:rsidR="005C561B" w:rsidRPr="0072320E">
        <w:rPr>
          <w:rFonts w:ascii="Times New Roman" w:hAnsi="Times New Roman" w:hint="eastAsia"/>
          <w:sz w:val="20"/>
          <w:szCs w:val="20"/>
        </w:rPr>
        <w:t>4 MV</w:t>
      </w:r>
      <w:r w:rsidR="005C561B" w:rsidRPr="0072320E">
        <w:rPr>
          <w:rFonts w:ascii="Times New Roman" w:hAnsi="Times New Roman" w:hint="eastAsia"/>
          <w:sz w:val="20"/>
          <w:szCs w:val="20"/>
        </w:rPr>
        <w:t>と</w:t>
      </w:r>
      <w:r w:rsidR="005C561B" w:rsidRPr="0072320E">
        <w:rPr>
          <w:rFonts w:ascii="Times New Roman" w:hAnsi="Times New Roman" w:hint="eastAsia"/>
          <w:sz w:val="20"/>
          <w:szCs w:val="20"/>
        </w:rPr>
        <w:t>10 MV X</w:t>
      </w:r>
      <w:r w:rsidR="005C561B" w:rsidRPr="0072320E">
        <w:rPr>
          <w:rFonts w:ascii="Times New Roman" w:hAnsi="Times New Roman" w:hint="eastAsia"/>
          <w:sz w:val="20"/>
          <w:szCs w:val="20"/>
        </w:rPr>
        <w:t>線について取得したコリメータ散乱係数</w:t>
      </w:r>
      <w:r w:rsidR="000C1BA1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0C1BA1" w:rsidRPr="0072320E">
        <w:rPr>
          <w:rFonts w:ascii="Times New Roman" w:hAnsi="Times New Roman" w:hint="eastAsia"/>
          <w:sz w:val="20"/>
          <w:szCs w:val="20"/>
          <w:vertAlign w:val="subscript"/>
        </w:rPr>
        <w:t>c</w:t>
      </w:r>
      <w:r w:rsidR="006C3992" w:rsidRPr="0072320E">
        <w:rPr>
          <w:rFonts w:ascii="Times New Roman" w:hAnsi="Times New Roman" w:hint="eastAsia"/>
          <w:sz w:val="20"/>
          <w:szCs w:val="20"/>
        </w:rPr>
        <w:t>（</w:t>
      </w:r>
      <w:r w:rsidR="005C561B" w:rsidRPr="0072320E">
        <w:rPr>
          <w:rFonts w:ascii="Times New Roman" w:hAnsi="Times New Roman" w:hint="eastAsia"/>
          <w:sz w:val="20"/>
          <w:szCs w:val="20"/>
        </w:rPr>
        <w:t>ミニファントムとビルドアップキャップで測定</w:t>
      </w:r>
      <w:r w:rsidR="006C3992" w:rsidRPr="0072320E">
        <w:rPr>
          <w:rFonts w:ascii="Times New Roman" w:hAnsi="Times New Roman" w:hint="eastAsia"/>
          <w:sz w:val="20"/>
          <w:szCs w:val="20"/>
        </w:rPr>
        <w:t>）</w:t>
      </w:r>
      <w:r w:rsidR="005C561B" w:rsidRPr="0072320E">
        <w:rPr>
          <w:rFonts w:ascii="Times New Roman" w:hAnsi="Times New Roman" w:hint="eastAsia"/>
          <w:sz w:val="20"/>
          <w:szCs w:val="20"/>
        </w:rPr>
        <w:t>とファントム散乱係数</w:t>
      </w:r>
      <w:r w:rsidR="005C561B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5C561B" w:rsidRPr="0072320E">
        <w:rPr>
          <w:rFonts w:ascii="Times New Roman" w:hAnsi="Times New Roman" w:hint="eastAsia"/>
          <w:sz w:val="20"/>
          <w:szCs w:val="20"/>
          <w:vertAlign w:val="subscript"/>
        </w:rPr>
        <w:t>p</w:t>
      </w:r>
      <w:r w:rsidR="006C3992" w:rsidRPr="0072320E">
        <w:rPr>
          <w:rFonts w:ascii="Times New Roman" w:hAnsi="Times New Roman" w:hint="eastAsia"/>
          <w:sz w:val="20"/>
          <w:szCs w:val="20"/>
        </w:rPr>
        <w:t>（</w:t>
      </w:r>
      <w:r w:rsidR="005C561B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5C561B" w:rsidRPr="0072320E">
        <w:rPr>
          <w:rFonts w:ascii="Times New Roman" w:hAnsi="Times New Roman" w:hint="eastAsia"/>
          <w:sz w:val="20"/>
          <w:szCs w:val="20"/>
          <w:vertAlign w:val="subscript"/>
        </w:rPr>
        <w:t>c</w:t>
      </w:r>
      <w:r w:rsidR="005C561B" w:rsidRPr="0072320E">
        <w:rPr>
          <w:rFonts w:ascii="Times New Roman" w:hAnsi="Times New Roman" w:hint="eastAsia"/>
          <w:sz w:val="20"/>
          <w:szCs w:val="20"/>
        </w:rPr>
        <w:t>と</w:t>
      </w:r>
      <w:r w:rsidR="005C561B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5C561B" w:rsidRPr="0072320E">
        <w:rPr>
          <w:rFonts w:ascii="Times New Roman" w:hAnsi="Times New Roman" w:hint="eastAsia"/>
          <w:sz w:val="20"/>
          <w:szCs w:val="20"/>
          <w:vertAlign w:val="subscript"/>
        </w:rPr>
        <w:t>c,p</w:t>
      </w:r>
      <w:r w:rsidR="005C561B" w:rsidRPr="0072320E">
        <w:rPr>
          <w:rFonts w:ascii="Times New Roman" w:hAnsi="Times New Roman" w:hint="eastAsia"/>
          <w:sz w:val="20"/>
          <w:szCs w:val="20"/>
        </w:rPr>
        <w:t>の測定値より算出</w:t>
      </w:r>
      <w:r w:rsidR="006C3992" w:rsidRPr="0072320E">
        <w:rPr>
          <w:rFonts w:ascii="Times New Roman" w:hAnsi="Times New Roman" w:hint="eastAsia"/>
          <w:sz w:val="20"/>
          <w:szCs w:val="20"/>
        </w:rPr>
        <w:t>）</w:t>
      </w:r>
      <w:r w:rsidR="005C561B" w:rsidRPr="0072320E">
        <w:rPr>
          <w:rFonts w:ascii="Times New Roman" w:hAnsi="Times New Roman" w:hint="eastAsia"/>
          <w:sz w:val="20"/>
          <w:szCs w:val="20"/>
        </w:rPr>
        <w:t>を用いて計算し，</w:t>
      </w:r>
      <w:r w:rsidR="005C561B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5C561B" w:rsidRPr="0072320E">
        <w:rPr>
          <w:rFonts w:ascii="Times New Roman" w:hAnsi="Times New Roman" w:hint="eastAsia"/>
          <w:sz w:val="20"/>
          <w:szCs w:val="20"/>
          <w:vertAlign w:val="subscript"/>
        </w:rPr>
        <w:t>c</w:t>
      </w:r>
      <w:r w:rsidR="005C561B" w:rsidRPr="0072320E">
        <w:rPr>
          <w:rFonts w:ascii="Times New Roman" w:hAnsi="Times New Roman" w:hint="eastAsia"/>
          <w:sz w:val="20"/>
          <w:szCs w:val="20"/>
        </w:rPr>
        <w:t>の矩形照射野から等価正方形照射野への換算にはコリメータ反転効果を考慮している．このプログラムで計算したときの，ミニファントムとビルドアップキャップを用いた場合の</w:t>
      </w:r>
      <w:r w:rsidR="005C561B" w:rsidRPr="0072320E">
        <w:rPr>
          <w:rFonts w:ascii="Times New Roman" w:hAnsi="Times New Roman" w:hint="eastAsia"/>
          <w:i/>
          <w:sz w:val="20"/>
          <w:szCs w:val="20"/>
        </w:rPr>
        <w:t>S</w:t>
      </w:r>
      <w:r w:rsidR="005C561B" w:rsidRPr="0072320E">
        <w:rPr>
          <w:rFonts w:ascii="Times New Roman" w:hAnsi="Times New Roman" w:hint="eastAsia"/>
          <w:sz w:val="20"/>
          <w:szCs w:val="20"/>
          <w:vertAlign w:val="subscript"/>
        </w:rPr>
        <w:t>c</w:t>
      </w:r>
      <w:r w:rsidR="005C561B" w:rsidRPr="0072320E">
        <w:rPr>
          <w:rFonts w:ascii="Times New Roman" w:hAnsi="Times New Roman" w:hint="eastAsia"/>
          <w:sz w:val="20"/>
          <w:szCs w:val="20"/>
        </w:rPr>
        <w:t>の違い，</w:t>
      </w:r>
      <w:r w:rsidR="005C561B" w:rsidRPr="0072320E">
        <w:rPr>
          <w:rFonts w:ascii="Times New Roman" w:hAnsi="Times New Roman" w:hint="eastAsia"/>
          <w:sz w:val="20"/>
          <w:szCs w:val="20"/>
        </w:rPr>
        <w:t>MLC</w:t>
      </w:r>
      <w:r w:rsidR="005C561B" w:rsidRPr="0072320E">
        <w:rPr>
          <w:rFonts w:ascii="Times New Roman" w:hAnsi="Times New Roman" w:hint="eastAsia"/>
          <w:sz w:val="20"/>
          <w:szCs w:val="20"/>
        </w:rPr>
        <w:t>照射野サイズを一定としコリメータ照射野サイズを変えたときの</w:t>
      </w:r>
      <w:r w:rsidR="005C561B" w:rsidRPr="0072320E">
        <w:rPr>
          <w:rFonts w:ascii="Times New Roman" w:hAnsi="Times New Roman" w:hint="eastAsia"/>
          <w:sz w:val="20"/>
          <w:szCs w:val="20"/>
        </w:rPr>
        <w:t>MU</w:t>
      </w:r>
      <w:r w:rsidR="005C561B" w:rsidRPr="0072320E">
        <w:rPr>
          <w:rFonts w:ascii="Times New Roman" w:hAnsi="Times New Roman" w:hint="eastAsia"/>
          <w:sz w:val="20"/>
          <w:szCs w:val="20"/>
        </w:rPr>
        <w:t>値の変化，またそのときに治療計画装置</w:t>
      </w:r>
      <w:r w:rsidR="006C3992" w:rsidRPr="0072320E">
        <w:rPr>
          <w:rFonts w:ascii="Times New Roman" w:hAnsi="Times New Roman" w:hint="eastAsia"/>
          <w:sz w:val="20"/>
          <w:szCs w:val="20"/>
        </w:rPr>
        <w:t>（</w:t>
      </w:r>
      <w:r w:rsidR="005C561B" w:rsidRPr="0072320E">
        <w:rPr>
          <w:rFonts w:ascii="Times New Roman" w:hAnsi="Times New Roman" w:hint="eastAsia"/>
          <w:sz w:val="20"/>
          <w:szCs w:val="20"/>
        </w:rPr>
        <w:t>FOCUS Ver.3.0</w:t>
      </w:r>
      <w:r w:rsidR="006C3992" w:rsidRPr="0072320E">
        <w:rPr>
          <w:rFonts w:ascii="Times New Roman" w:hAnsi="Times New Roman" w:hint="eastAsia"/>
          <w:sz w:val="20"/>
          <w:szCs w:val="20"/>
        </w:rPr>
        <w:t>）</w:t>
      </w:r>
      <w:r w:rsidR="005C561B" w:rsidRPr="0072320E">
        <w:rPr>
          <w:rFonts w:ascii="Times New Roman" w:hAnsi="Times New Roman" w:hint="eastAsia"/>
          <w:sz w:val="20"/>
          <w:szCs w:val="20"/>
        </w:rPr>
        <w:t>で計算した</w:t>
      </w:r>
      <w:r w:rsidR="005C561B" w:rsidRPr="0072320E">
        <w:rPr>
          <w:rFonts w:ascii="Times New Roman" w:hAnsi="Times New Roman" w:hint="eastAsia"/>
          <w:sz w:val="20"/>
          <w:szCs w:val="20"/>
        </w:rPr>
        <w:t>MU</w:t>
      </w:r>
      <w:r w:rsidR="005C561B" w:rsidRPr="0072320E">
        <w:rPr>
          <w:rFonts w:ascii="Times New Roman" w:hAnsi="Times New Roman" w:hint="eastAsia"/>
          <w:sz w:val="20"/>
          <w:szCs w:val="20"/>
        </w:rPr>
        <w:t>値との比較によって，プログラムの精度を検証した．</w:t>
      </w:r>
    </w:p>
    <w:p w:rsidR="00514AAE" w:rsidRPr="0072320E" w:rsidRDefault="00514AAE" w:rsidP="00514AAE">
      <w:pPr>
        <w:adjustRightInd w:val="0"/>
        <w:snapToGrid w:val="0"/>
        <w:spacing w:line="320" w:lineRule="atLeast"/>
        <w:ind w:leftChars="300" w:left="630" w:rightChars="300" w:right="630"/>
        <w:rPr>
          <w:rFonts w:ascii="Times New Roman" w:hAnsi="Times New Roman" w:hint="eastAsia"/>
          <w:sz w:val="20"/>
          <w:szCs w:val="20"/>
        </w:rPr>
      </w:pPr>
    </w:p>
    <w:p w:rsidR="006248AC" w:rsidRPr="0072320E" w:rsidRDefault="006248AC" w:rsidP="00514AAE">
      <w:pPr>
        <w:adjustRightInd w:val="0"/>
        <w:snapToGrid w:val="0"/>
        <w:spacing w:line="320" w:lineRule="atLeast"/>
        <w:ind w:leftChars="300" w:left="630" w:rightChars="300" w:right="630"/>
        <w:rPr>
          <w:rFonts w:ascii="Times New Roman" w:hAnsi="Times New Roman" w:hint="eastAsia"/>
          <w:sz w:val="32"/>
          <w:szCs w:val="32"/>
        </w:rPr>
      </w:pPr>
    </w:p>
    <w:p w:rsidR="00160C4A" w:rsidRPr="0072320E" w:rsidRDefault="00160C4A" w:rsidP="00514AAE">
      <w:pPr>
        <w:adjustRightInd w:val="0"/>
        <w:snapToGrid w:val="0"/>
        <w:spacing w:line="320" w:lineRule="atLeast"/>
        <w:ind w:leftChars="300" w:left="630" w:rightChars="300" w:right="630"/>
        <w:rPr>
          <w:rFonts w:ascii="Times New Roman" w:hAnsi="Times New Roman"/>
          <w:sz w:val="32"/>
          <w:szCs w:val="32"/>
        </w:rPr>
        <w:sectPr w:rsidR="00160C4A" w:rsidRPr="0072320E" w:rsidSect="00213B43">
          <w:footerReference w:type="even" r:id="rId7"/>
          <w:footerReference w:type="default" r:id="rId8"/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3D757C" w:rsidRPr="000C1BA1" w:rsidRDefault="000A73CA" w:rsidP="00C7118F">
      <w:pPr>
        <w:adjustRightInd w:val="0"/>
        <w:snapToGrid w:val="0"/>
        <w:spacing w:line="320" w:lineRule="atLeast"/>
        <w:rPr>
          <w:rFonts w:ascii="Arial" w:eastAsia="ＭＳ ゴシック" w:hAnsi="Arial" w:cs="Arial"/>
          <w:sz w:val="24"/>
        </w:rPr>
      </w:pPr>
      <w:r w:rsidRPr="000C1BA1">
        <w:rPr>
          <w:rFonts w:ascii="Arial" w:eastAsia="ＭＳ ゴシック" w:hAnsi="Arial" w:cs="Arial"/>
          <w:sz w:val="24"/>
        </w:rPr>
        <w:lastRenderedPageBreak/>
        <w:t>1</w:t>
      </w:r>
      <w:r w:rsidRPr="000C1BA1">
        <w:rPr>
          <w:rFonts w:ascii="Arial" w:eastAsia="ＭＳ ゴシック" w:hAnsi="Arial" w:cs="Arial"/>
          <w:sz w:val="24"/>
        </w:rPr>
        <w:t>．</w:t>
      </w:r>
      <w:r w:rsidR="00213B43" w:rsidRPr="000C1BA1">
        <w:rPr>
          <w:rFonts w:ascii="Arial" w:eastAsia="ＭＳ ゴシック" w:hAnsi="Arial" w:cs="Arial"/>
          <w:sz w:val="24"/>
        </w:rPr>
        <w:t>はじめに</w:t>
      </w:r>
    </w:p>
    <w:p w:rsidR="00514AAE" w:rsidRPr="0072320E" w:rsidRDefault="00494C79" w:rsidP="00494C79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 w:rsidRPr="0072320E">
        <w:rPr>
          <w:rFonts w:ascii="Times New Roman" w:hAnsi="Times New Roman" w:hint="eastAsia"/>
          <w:sz w:val="20"/>
          <w:szCs w:val="20"/>
        </w:rPr>
        <w:t xml:space="preserve">　従来の</w:t>
      </w:r>
      <w:r w:rsidRPr="0072320E">
        <w:rPr>
          <w:rFonts w:ascii="Times New Roman" w:hAnsi="Times New Roman" w:hint="eastAsia"/>
          <w:sz w:val="20"/>
          <w:szCs w:val="20"/>
        </w:rPr>
        <w:t>X</w:t>
      </w:r>
      <w:r w:rsidRPr="0072320E">
        <w:rPr>
          <w:rFonts w:ascii="Times New Roman" w:hAnsi="Times New Roman" w:hint="eastAsia"/>
          <w:sz w:val="20"/>
          <w:szCs w:val="20"/>
        </w:rPr>
        <w:t>線エネルギースペクトルは</w:t>
      </w:r>
      <w:r w:rsidR="00FF07C5" w:rsidRPr="0072320E">
        <w:rPr>
          <w:rFonts w:ascii="Times New Roman" w:hAnsi="Times New Roman" w:hint="eastAsia"/>
          <w:sz w:val="20"/>
          <w:szCs w:val="20"/>
        </w:rPr>
        <w:t>，</w:t>
      </w:r>
      <w:r w:rsidRPr="0072320E">
        <w:rPr>
          <w:rFonts w:ascii="Times New Roman" w:hAnsi="Times New Roman" w:hint="eastAsia"/>
          <w:sz w:val="20"/>
          <w:szCs w:val="20"/>
        </w:rPr>
        <w:t>連続成分に特性</w:t>
      </w:r>
      <w:r w:rsidRPr="0072320E">
        <w:rPr>
          <w:rFonts w:ascii="Times New Roman" w:hAnsi="Times New Roman" w:hint="eastAsia"/>
          <w:sz w:val="20"/>
          <w:szCs w:val="20"/>
        </w:rPr>
        <w:t>X</w:t>
      </w:r>
      <w:r w:rsidRPr="0072320E">
        <w:rPr>
          <w:rFonts w:ascii="Times New Roman" w:hAnsi="Times New Roman" w:hint="eastAsia"/>
          <w:sz w:val="20"/>
          <w:szCs w:val="20"/>
        </w:rPr>
        <w:t>線が加わったものになる</w:t>
      </w:r>
      <w:r w:rsidRPr="0072320E">
        <w:rPr>
          <w:rFonts w:ascii="Times New Roman" w:hAnsi="Times New Roman" w:hint="eastAsia"/>
          <w:sz w:val="20"/>
          <w:szCs w:val="20"/>
          <w:vertAlign w:val="superscript"/>
        </w:rPr>
        <w:t>1, 2)</w:t>
      </w:r>
      <w:r w:rsidRPr="0072320E">
        <w:rPr>
          <w:rFonts w:ascii="Times New Roman" w:hAnsi="Times New Roman" w:hint="eastAsia"/>
          <w:sz w:val="20"/>
          <w:szCs w:val="20"/>
        </w:rPr>
        <w:t>．</w:t>
      </w:r>
      <w:r w:rsidRPr="0072320E">
        <w:rPr>
          <w:rFonts w:ascii="Times New Roman" w:hAnsi="Times New Roman" w:hint="eastAsia"/>
          <w:sz w:val="20"/>
          <w:szCs w:val="20"/>
        </w:rPr>
        <w:t>X</w:t>
      </w:r>
      <w:r w:rsidRPr="0072320E">
        <w:rPr>
          <w:rFonts w:ascii="Times New Roman" w:hAnsi="Times New Roman" w:hint="eastAsia"/>
          <w:sz w:val="20"/>
          <w:szCs w:val="20"/>
        </w:rPr>
        <w:t>線</w:t>
      </w:r>
      <w:r w:rsidRPr="0072320E">
        <w:rPr>
          <w:rFonts w:ascii="Times New Roman" w:hAnsi="Times New Roman" w:hint="eastAsia"/>
          <w:sz w:val="20"/>
          <w:szCs w:val="20"/>
        </w:rPr>
        <w:t>CT</w:t>
      </w:r>
      <w:r w:rsidRPr="0072320E">
        <w:rPr>
          <w:rFonts w:ascii="Times New Roman" w:hAnsi="Times New Roman" w:hint="eastAsia"/>
          <w:sz w:val="20"/>
          <w:szCs w:val="20"/>
        </w:rPr>
        <w:t>装置においても同様であり</w:t>
      </w:r>
      <w:r w:rsidRPr="0072320E">
        <w:rPr>
          <w:rFonts w:ascii="Times New Roman" w:hAnsi="Times New Roman" w:hint="eastAsia"/>
          <w:sz w:val="20"/>
          <w:szCs w:val="20"/>
          <w:vertAlign w:val="superscript"/>
        </w:rPr>
        <w:t>3</w:t>
      </w:r>
      <w:r w:rsidRPr="0072320E">
        <w:rPr>
          <w:rFonts w:ascii="Times New Roman" w:hAnsi="Times New Roman" w:hint="eastAsia"/>
          <w:sz w:val="20"/>
          <w:szCs w:val="20"/>
          <w:vertAlign w:val="superscript"/>
        </w:rPr>
        <w:t>～</w:t>
      </w:r>
      <w:r w:rsidRPr="0072320E">
        <w:rPr>
          <w:rFonts w:ascii="Times New Roman" w:hAnsi="Times New Roman" w:hint="eastAsia"/>
          <w:sz w:val="20"/>
          <w:szCs w:val="20"/>
          <w:vertAlign w:val="superscript"/>
        </w:rPr>
        <w:t>6)</w:t>
      </w:r>
      <w:r w:rsidRPr="0072320E">
        <w:rPr>
          <w:rFonts w:ascii="Times New Roman" w:hAnsi="Times New Roman" w:hint="eastAsia"/>
          <w:sz w:val="20"/>
          <w:szCs w:val="20"/>
        </w:rPr>
        <w:t>，連続</w:t>
      </w:r>
      <w:r w:rsidRPr="0072320E">
        <w:rPr>
          <w:rFonts w:ascii="Times New Roman" w:hAnsi="Times New Roman" w:hint="eastAsia"/>
          <w:sz w:val="20"/>
          <w:szCs w:val="20"/>
        </w:rPr>
        <w:t>X</w:t>
      </w:r>
      <w:r w:rsidRPr="0072320E">
        <w:rPr>
          <w:rFonts w:ascii="Times New Roman" w:hAnsi="Times New Roman" w:hint="eastAsia"/>
          <w:sz w:val="20"/>
          <w:szCs w:val="20"/>
        </w:rPr>
        <w:t>線を用いると</w:t>
      </w:r>
    </w:p>
    <w:p w:rsidR="00494C79" w:rsidRPr="0072320E" w:rsidRDefault="00494C79" w:rsidP="00494C79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 w:rsidRPr="0072320E">
        <w:rPr>
          <w:rFonts w:ascii="Times New Roman" w:hAnsi="Times New Roman" w:hint="eastAsia"/>
          <w:sz w:val="20"/>
          <w:szCs w:val="20"/>
        </w:rPr>
        <w:t>同一の被写体でも，その厚さによって</w:t>
      </w:r>
      <w:r w:rsidRPr="0072320E">
        <w:rPr>
          <w:rFonts w:ascii="Times New Roman" w:hAnsi="Times New Roman" w:hint="eastAsia"/>
          <w:sz w:val="20"/>
          <w:szCs w:val="20"/>
        </w:rPr>
        <w:t>CT</w:t>
      </w:r>
      <w:r w:rsidRPr="0072320E">
        <w:rPr>
          <w:rFonts w:ascii="Times New Roman" w:hAnsi="Times New Roman" w:hint="eastAsia"/>
          <w:sz w:val="20"/>
          <w:szCs w:val="20"/>
        </w:rPr>
        <w:t>値が異な</w:t>
      </w:r>
      <w:r w:rsidR="000C1BA1" w:rsidRPr="0072320E">
        <w:rPr>
          <w:rFonts w:ascii="Times New Roman" w:hAnsi="Times New Roman" w:hint="eastAsia"/>
          <w:sz w:val="20"/>
          <w:szCs w:val="20"/>
        </w:rPr>
        <w:t>る．</w:t>
      </w:r>
      <w:r w:rsidRPr="0072320E">
        <w:rPr>
          <w:rFonts w:ascii="Times New Roman" w:hAnsi="Times New Roman" w:hint="eastAsia"/>
          <w:sz w:val="20"/>
          <w:szCs w:val="20"/>
        </w:rPr>
        <w:t>数学的処理で補正すること</w:t>
      </w:r>
      <w:r w:rsidR="00514AAE" w:rsidRPr="0072320E">
        <w:rPr>
          <w:rFonts w:ascii="Times New Roman" w:hAnsi="Times New Roman" w:hint="eastAsia"/>
          <w:sz w:val="20"/>
          <w:szCs w:val="20"/>
        </w:rPr>
        <w:t>ができるが</w:t>
      </w:r>
      <w:r w:rsidR="00514AAE" w:rsidRPr="0072320E">
        <w:rPr>
          <w:rFonts w:ascii="Times New Roman" w:hAnsi="Times New Roman" w:hint="eastAsia"/>
          <w:sz w:val="20"/>
          <w:szCs w:val="20"/>
          <w:vertAlign w:val="superscript"/>
        </w:rPr>
        <w:t>7)</w:t>
      </w:r>
      <w:r w:rsidR="00514AAE" w:rsidRPr="0072320E">
        <w:rPr>
          <w:rFonts w:ascii="Times New Roman" w:hAnsi="Times New Roman" w:hint="eastAsia"/>
          <w:sz w:val="20"/>
          <w:szCs w:val="20"/>
        </w:rPr>
        <w:t>，その影響によって</w:t>
      </w:r>
      <w:r w:rsidR="000C1BA1" w:rsidRPr="0072320E">
        <w:rPr>
          <w:rFonts w:ascii="Times New Roman" w:hAnsi="Times New Roman" w:hint="eastAsia"/>
          <w:sz w:val="20"/>
          <w:szCs w:val="20"/>
        </w:rPr>
        <w:t>･･･</w:t>
      </w:r>
    </w:p>
    <w:p w:rsidR="003D757C" w:rsidRPr="0072320E" w:rsidRDefault="003D757C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3D757C" w:rsidRPr="0072320E" w:rsidRDefault="00494C79" w:rsidP="00C7118F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2</w:t>
      </w:r>
      <w:r w:rsidRPr="0072320E">
        <w:rPr>
          <w:rFonts w:ascii="Arial" w:eastAsia="ＭＳ ゴシック" w:hAnsi="Arial" w:cs="Arial" w:hint="eastAsia"/>
          <w:sz w:val="24"/>
        </w:rPr>
        <w:t>．方</w:t>
      </w:r>
      <w:r w:rsidR="008A53B7" w:rsidRPr="0072320E">
        <w:rPr>
          <w:rFonts w:ascii="Arial" w:eastAsia="ＭＳ ゴシック" w:hAnsi="Arial" w:cs="Arial" w:hint="eastAsia"/>
          <w:sz w:val="24"/>
        </w:rPr>
        <w:t xml:space="preserve">　</w:t>
      </w:r>
      <w:r w:rsidRPr="0072320E">
        <w:rPr>
          <w:rFonts w:ascii="Arial" w:eastAsia="ＭＳ ゴシック" w:hAnsi="Arial" w:cs="Arial" w:hint="eastAsia"/>
          <w:sz w:val="24"/>
        </w:rPr>
        <w:t>法</w:t>
      </w:r>
    </w:p>
    <w:p w:rsidR="000C1BA1" w:rsidRPr="0072320E" w:rsidRDefault="001422E1" w:rsidP="000C1BA1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0"/>
          <w:szCs w:val="20"/>
        </w:rPr>
      </w:pPr>
      <w:r w:rsidRPr="0072320E">
        <w:rPr>
          <w:rFonts w:ascii="Arial" w:eastAsia="ＭＳ ゴシック" w:hAnsi="Arial" w:cs="Arial" w:hint="eastAsia"/>
          <w:sz w:val="20"/>
          <w:szCs w:val="20"/>
        </w:rPr>
        <w:t>2-1</w:t>
      </w:r>
      <w:r w:rsidRPr="0072320E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0C1BA1" w:rsidRPr="0072320E">
        <w:rPr>
          <w:rFonts w:ascii="Arial" w:eastAsia="ＭＳ ゴシック" w:hAnsi="Times New Roman" w:cs="Arial" w:hint="eastAsia"/>
          <w:sz w:val="20"/>
          <w:szCs w:val="20"/>
        </w:rPr>
        <w:t>ファントム撮像</w:t>
      </w:r>
    </w:p>
    <w:p w:rsidR="001422E1" w:rsidRDefault="000C1BA1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 w:rsidRPr="000C1BA1">
        <w:rPr>
          <w:rFonts w:ascii="Times New Roman" w:hAnsi="Times New Roman" w:hint="eastAsia"/>
          <w:sz w:val="20"/>
          <w:szCs w:val="20"/>
        </w:rPr>
        <w:t xml:space="preserve">　使用した</w:t>
      </w:r>
      <w:r w:rsidRPr="000C1BA1">
        <w:rPr>
          <w:rFonts w:ascii="Times New Roman" w:hAnsi="Times New Roman" w:hint="eastAsia"/>
          <w:sz w:val="20"/>
          <w:szCs w:val="20"/>
        </w:rPr>
        <w:t>MR</w:t>
      </w:r>
      <w:r w:rsidRPr="000C1BA1">
        <w:rPr>
          <w:rFonts w:ascii="Times New Roman" w:hAnsi="Times New Roman" w:hint="eastAsia"/>
          <w:sz w:val="20"/>
          <w:szCs w:val="20"/>
        </w:rPr>
        <w:t>装置は，</w:t>
      </w:r>
      <w:r w:rsidRPr="000C1BA1">
        <w:rPr>
          <w:rFonts w:ascii="Times New Roman" w:hAnsi="Times New Roman" w:hint="eastAsia"/>
          <w:sz w:val="20"/>
          <w:szCs w:val="20"/>
        </w:rPr>
        <w:t>MAGNETOM Vision</w:t>
      </w:r>
      <w:r w:rsidRPr="000C1BA1">
        <w:rPr>
          <w:rFonts w:ascii="Times New Roman" w:hAnsi="Times New Roman" w:hint="eastAsia"/>
          <w:sz w:val="20"/>
          <w:szCs w:val="20"/>
        </w:rPr>
        <w:t>で，標準のヘッドコイルを利用した．ファントムを用いて，脂肪抑制併用</w:t>
      </w:r>
      <w:r w:rsidRPr="000C1BA1">
        <w:rPr>
          <w:rFonts w:ascii="Times New Roman" w:hAnsi="Times New Roman" w:hint="eastAsia"/>
          <w:sz w:val="20"/>
          <w:szCs w:val="20"/>
        </w:rPr>
        <w:t>3D-VIBE</w:t>
      </w:r>
      <w:r w:rsidRPr="000C1BA1">
        <w:rPr>
          <w:rFonts w:ascii="Times New Roman" w:hAnsi="Times New Roman" w:hint="eastAsia"/>
          <w:sz w:val="20"/>
          <w:szCs w:val="20"/>
        </w:rPr>
        <w:t>法により撮像</w:t>
      </w:r>
      <w:r w:rsidR="00514AAE">
        <w:rPr>
          <w:rFonts w:ascii="Times New Roman" w:hAnsi="Times New Roman" w:hint="eastAsia"/>
          <w:sz w:val="20"/>
          <w:szCs w:val="20"/>
        </w:rPr>
        <w:t>した．</w:t>
      </w:r>
      <w:r>
        <w:rPr>
          <w:rFonts w:ascii="Times New Roman" w:hAnsi="Times New Roman" w:hint="eastAsia"/>
          <w:sz w:val="20"/>
          <w:szCs w:val="20"/>
        </w:rPr>
        <w:t>･･･</w:t>
      </w:r>
    </w:p>
    <w:p w:rsidR="000C1BA1" w:rsidRPr="00514AAE" w:rsidRDefault="000C1BA1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1422E1" w:rsidRPr="0072320E" w:rsidRDefault="001422E1" w:rsidP="00C7118F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0"/>
          <w:szCs w:val="20"/>
        </w:rPr>
      </w:pPr>
      <w:r w:rsidRPr="0072320E">
        <w:rPr>
          <w:rFonts w:ascii="Arial" w:eastAsia="ＭＳ ゴシック" w:hAnsi="Arial" w:cs="Arial" w:hint="eastAsia"/>
          <w:sz w:val="20"/>
          <w:szCs w:val="20"/>
        </w:rPr>
        <w:t>2-2</w:t>
      </w:r>
      <w:r w:rsidRPr="0072320E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0C1BA1" w:rsidRPr="0072320E">
        <w:rPr>
          <w:rFonts w:ascii="Arial" w:eastAsia="ＭＳ ゴシック" w:hAnsi="Times New Roman" w:cs="Arial" w:hint="eastAsia"/>
          <w:sz w:val="20"/>
          <w:szCs w:val="20"/>
        </w:rPr>
        <w:t>データ解析</w:t>
      </w:r>
    </w:p>
    <w:p w:rsidR="001422E1" w:rsidRPr="0072320E" w:rsidRDefault="001422E1" w:rsidP="000C1BA1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 w:rsidRPr="0072320E">
        <w:rPr>
          <w:rFonts w:ascii="Times New Roman" w:hAnsi="Times New Roman" w:hint="eastAsia"/>
          <w:sz w:val="20"/>
          <w:szCs w:val="20"/>
        </w:rPr>
        <w:t xml:space="preserve">　</w:t>
      </w:r>
      <w:r w:rsidR="000C1BA1" w:rsidRPr="0072320E">
        <w:rPr>
          <w:rFonts w:ascii="Times New Roman" w:hAnsi="Times New Roman" w:hint="eastAsia"/>
          <w:sz w:val="20"/>
          <w:szCs w:val="20"/>
        </w:rPr>
        <w:t>グラジエントエコーを利用した撮像において，画像の信号強度</w:t>
      </w:r>
      <w:r w:rsidR="000C1BA1" w:rsidRPr="0072320E">
        <w:rPr>
          <w:rFonts w:ascii="Times New Roman" w:hAnsi="Times New Roman" w:hint="eastAsia"/>
          <w:sz w:val="20"/>
          <w:szCs w:val="20"/>
        </w:rPr>
        <w:t>S</w:t>
      </w:r>
      <w:r w:rsidR="000C1BA1" w:rsidRPr="0072320E">
        <w:rPr>
          <w:rFonts w:ascii="Times New Roman" w:hAnsi="Times New Roman" w:hint="eastAsia"/>
          <w:sz w:val="20"/>
          <w:szCs w:val="20"/>
        </w:rPr>
        <w:t>は次式のように表せる</w:t>
      </w:r>
      <w:r w:rsidRPr="0072320E">
        <w:rPr>
          <w:rFonts w:ascii="Times New Roman" w:hAnsi="Times New Roman" w:hint="eastAsia"/>
          <w:sz w:val="20"/>
          <w:szCs w:val="20"/>
        </w:rPr>
        <w:t>･･･</w:t>
      </w:r>
    </w:p>
    <w:p w:rsidR="001422E1" w:rsidRPr="0072320E" w:rsidRDefault="001422E1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494C79" w:rsidRPr="0072320E" w:rsidRDefault="00494C79" w:rsidP="00C7118F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3</w:t>
      </w:r>
      <w:r w:rsidRPr="0072320E">
        <w:rPr>
          <w:rFonts w:ascii="Arial" w:eastAsia="ＭＳ ゴシック" w:hAnsi="Arial" w:cs="Arial" w:hint="eastAsia"/>
          <w:sz w:val="24"/>
        </w:rPr>
        <w:t>．結</w:t>
      </w:r>
      <w:r w:rsidR="008A53B7" w:rsidRPr="0072320E">
        <w:rPr>
          <w:rFonts w:ascii="Arial" w:eastAsia="ＭＳ ゴシック" w:hAnsi="Arial" w:cs="Arial" w:hint="eastAsia"/>
          <w:sz w:val="24"/>
        </w:rPr>
        <w:t xml:space="preserve">　</w:t>
      </w:r>
      <w:r w:rsidRPr="0072320E">
        <w:rPr>
          <w:rFonts w:ascii="Arial" w:eastAsia="ＭＳ ゴシック" w:hAnsi="Arial" w:cs="Arial" w:hint="eastAsia"/>
          <w:sz w:val="24"/>
        </w:rPr>
        <w:t>果</w:t>
      </w:r>
    </w:p>
    <w:p w:rsidR="00D113D4" w:rsidRDefault="00D113D4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　</w:t>
      </w:r>
      <w:r w:rsidR="00D27FC2">
        <w:rPr>
          <w:rFonts w:ascii="Times New Roman" w:hAnsi="Times New Roman" w:hint="eastAsia"/>
          <w:sz w:val="20"/>
          <w:szCs w:val="20"/>
        </w:rPr>
        <w:t>各ファントムを撮像した画像を</w:t>
      </w:r>
      <w:r w:rsidR="00D27FC2">
        <w:rPr>
          <w:rFonts w:ascii="Times New Roman" w:hAnsi="Times New Roman" w:hint="eastAsia"/>
          <w:sz w:val="20"/>
          <w:szCs w:val="20"/>
        </w:rPr>
        <w:t>Fig. 1</w:t>
      </w:r>
      <w:r w:rsidR="00D27FC2">
        <w:rPr>
          <w:rFonts w:ascii="Times New Roman" w:hAnsi="Times New Roman" w:hint="eastAsia"/>
          <w:sz w:val="20"/>
          <w:szCs w:val="20"/>
        </w:rPr>
        <w:t>に示す．画像の信号強度を</w:t>
      </w:r>
      <w:r w:rsidR="00D27FC2">
        <w:rPr>
          <w:rFonts w:ascii="Times New Roman" w:hAnsi="Times New Roman" w:hint="eastAsia"/>
          <w:sz w:val="20"/>
          <w:szCs w:val="20"/>
        </w:rPr>
        <w:t>Table 1</w:t>
      </w:r>
      <w:r w:rsidR="00D27FC2">
        <w:rPr>
          <w:rFonts w:ascii="Times New Roman" w:hAnsi="Times New Roman" w:hint="eastAsia"/>
          <w:sz w:val="20"/>
          <w:szCs w:val="20"/>
        </w:rPr>
        <w:t>に示す．</w:t>
      </w:r>
      <w:r w:rsidR="001733F6">
        <w:rPr>
          <w:rFonts w:ascii="Times New Roman" w:hAnsi="Times New Roman" w:hint="eastAsia"/>
          <w:sz w:val="20"/>
          <w:szCs w:val="20"/>
        </w:rPr>
        <w:t>これらは･･･</w:t>
      </w:r>
    </w:p>
    <w:p w:rsidR="00B80BDD" w:rsidRPr="001733F6" w:rsidRDefault="00B80BDD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FF07C5" w:rsidRDefault="00B071CE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160655</wp:posOffset>
                </wp:positionV>
                <wp:extent cx="2413000" cy="876300"/>
                <wp:effectExtent l="0" t="0" r="15240" b="444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876300"/>
                          <a:chOff x="1450" y="13370"/>
                          <a:chExt cx="3800" cy="1380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0" y="13370"/>
                            <a:ext cx="1000" cy="1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50" y="13370"/>
                            <a:ext cx="1000" cy="1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50" y="13370"/>
                            <a:ext cx="1000" cy="1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14390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44B" w:rsidRPr="0072320E" w:rsidRDefault="00BF744B" w:rsidP="00D27FC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320E">
                                <w:rPr>
                                  <w:rFonts w:ascii="Times New Roman" w:hAnsi="Times New Roman" w:hint="eastAsia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320E">
                                <w:rPr>
                                  <w:rFonts w:ascii="Times New Roman" w:hAnsi="Times New Roman" w:hint="eastAsia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72320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5.8pt;margin-top:12.65pt;width:190pt;height:69pt;z-index:251657728" coordorigin="1450,13370" coordsize="3800,13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">
                <v:rect id="Rectangle 27" o:spid="_x0000_s1027" style="position:absolute;left:1450;top:13370;width:1000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wuixAAA&#10;ANoAAAAPAAAAZHJzL2Rvd25yZXYueG1sRI9Ba8JAFITvBf/D8gQvRTfmUCS6ShSEHrRQ9dDentln&#10;Esy+F7Jbjf/eLRR6HGbmG2ax6l2jbtT5WtjAdJKAIi7E1lwaOB234xkoH5AtNsJk4EEeVsvBywIz&#10;K3f+pNshlCpC2GdooAqhzbT2RUUO/URa4uhdpHMYouxKbTu8R7hrdJokb9phzXGhwpY2FRXXw48z&#10;sJf9KX39ku9zkR/Lev0xy6eyM2Y07PM5qEB9+A//td+tgRR+r8QboJ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Y8LosQAAADaAAAADwAAAAAAAAAAAAAAAACXAgAAZHJzL2Rv&#10;d25yZXYueG1sUEsFBgAAAAAEAAQA9QAAAIgDAAAAAA==&#10;" fillcolor="silver">
                  <v:textbox inset="5.85pt,.7pt,5.85pt,.7pt"/>
                </v:rect>
                <v:rect id="Rectangle 28" o:spid="_x0000_s1028" style="position:absolute;left:2850;top:13370;width:1000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645xAAA&#10;ANoAAAAPAAAAZHJzL2Rvd25yZXYueG1sRI9Pa8JAFMTvgt9heQUvohstiKSuEguFHlTwz8Hentln&#10;Epp9L2S3mn57t1DwOMzMb5jFqnO1ulHrK2EDk3ECijgXW3Fh4HT8GM1B+YBssRYmA7/kYbXs9xaY&#10;Wrnznm6HUKgIYZ+igTKEJtXa5yU59GNpiKN3ldZhiLIttG3xHuGu1tMkmWmHFceFEht6Lyn/Pvw4&#10;A1vZnqbDs3xd8uxYVOvdPJvIxpjBS5e9gQrUhWf4v/1pDbzC35V4A/Ty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sOuOcQAAADaAAAADwAAAAAAAAAAAAAAAACXAgAAZHJzL2Rv&#10;d25yZXYueG1sUEsFBgAAAAAEAAQA9QAAAIgDAAAAAA==&#10;" fillcolor="silver">
                  <v:textbox inset="5.85pt,.7pt,5.85pt,.7pt"/>
                </v:rect>
                <v:rect id="Rectangle 29" o:spid="_x0000_s1029" style="position:absolute;left:4250;top:13370;width:1000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KjZNxAAA&#10;ANoAAAAPAAAAZHJzL2Rvd25yZXYueG1sRI9Pa8JAFMTvgt9heQUvohuliKSuEguFHlTwz8Hentln&#10;Epp9L2S3mn57t1DwOMzMb5jFqnO1ulHrK2EDk3ECijgXW3Fh4HT8GM1B+YBssRYmA7/kYbXs9xaY&#10;Wrnznm6HUKgIYZ+igTKEJtXa5yU59GNpiKN3ldZhiLIttG3xHuGu1tMkmWmHFceFEht6Lyn/Pvw4&#10;A1vZnqbDs3xd8uxYVOvdPJvIxpjBS5e9gQrUhWf4v/1pDbzC35V4A/Ty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o2TcQAAADaAAAADwAAAAAAAAAAAAAAAACXAgAAZHJzL2Rv&#10;d25yZXYueG1sUEsFBgAAAAAEAAQA9QAAAIgDAAAAAA==&#10;" fillcolor="silver">
                  <v:textbox inset="5.85pt,.7pt,5.85pt,.7p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0" o:spid="_x0000_s1030" type="#_x0000_t202" style="position:absolute;left:1640;top:14390;width:345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:rsidR="00BF744B" w:rsidRPr="0072320E" w:rsidRDefault="00BF744B" w:rsidP="00D27F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（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）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2320E">
                          <w:rPr>
                            <w:rFonts w:ascii="Times New Roman" w:hAnsi="Times New Roman" w:hint="eastAsia"/>
                            <w:sz w:val="20"/>
                            <w:szCs w:val="20"/>
                          </w:rPr>
                          <w:t xml:space="preserve">       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（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）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2320E">
                          <w:rPr>
                            <w:rFonts w:ascii="Times New Roman" w:hAnsi="Times New Roman" w:hint="eastAsia"/>
                            <w:sz w:val="20"/>
                            <w:szCs w:val="20"/>
                          </w:rPr>
                          <w:t xml:space="preserve">       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（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</w:t>
                        </w:r>
                        <w:r w:rsidRPr="007232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0BDD" w:rsidRDefault="00B80BDD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B80BDD" w:rsidRDefault="00B80BDD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B80BDD" w:rsidRDefault="00B80BDD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B80BDD" w:rsidRDefault="00B80BDD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B80BDD" w:rsidRPr="0072320E" w:rsidRDefault="00B80BDD" w:rsidP="00796767">
      <w:pPr>
        <w:adjustRightInd w:val="0"/>
        <w:snapToGrid w:val="0"/>
        <w:spacing w:line="320" w:lineRule="atLeast"/>
        <w:ind w:left="700" w:hangingChars="350" w:hanging="700"/>
        <w:rPr>
          <w:rFonts w:ascii="Times New Roman" w:hAnsi="Times New Roman" w:hint="eastAsia"/>
          <w:sz w:val="20"/>
          <w:szCs w:val="20"/>
        </w:rPr>
      </w:pPr>
      <w:r w:rsidRPr="0072320E">
        <w:rPr>
          <w:rFonts w:ascii="Times New Roman" w:hAnsi="Times New Roman" w:hint="eastAsia"/>
          <w:sz w:val="20"/>
          <w:szCs w:val="20"/>
        </w:rPr>
        <w:t>Fig. 1</w:t>
      </w:r>
      <w:r w:rsidR="00D70627" w:rsidRPr="0072320E">
        <w:rPr>
          <w:rFonts w:ascii="Times New Roman" w:hAnsi="Times New Roman" w:hint="eastAsia"/>
          <w:sz w:val="20"/>
          <w:szCs w:val="20"/>
        </w:rPr>
        <w:t xml:space="preserve">　</w:t>
      </w:r>
      <w:r w:rsidRPr="0072320E">
        <w:rPr>
          <w:rFonts w:ascii="Times New Roman" w:hAnsi="Times New Roman" w:hint="eastAsia"/>
          <w:sz w:val="20"/>
          <w:szCs w:val="20"/>
        </w:rPr>
        <w:t>各ファントムを</w:t>
      </w:r>
      <w:r w:rsidRPr="0072320E">
        <w:rPr>
          <w:rFonts w:ascii="Times New Roman" w:hAnsi="Times New Roman" w:hint="eastAsia"/>
          <w:sz w:val="20"/>
          <w:szCs w:val="20"/>
        </w:rPr>
        <w:t>3D FSPGR</w:t>
      </w:r>
      <w:r w:rsidRPr="0072320E">
        <w:rPr>
          <w:rFonts w:ascii="Times New Roman" w:hAnsi="Times New Roman" w:hint="eastAsia"/>
          <w:sz w:val="20"/>
          <w:szCs w:val="20"/>
        </w:rPr>
        <w:t>法で撮像した画</w:t>
      </w:r>
      <w:r w:rsidRPr="0072320E">
        <w:rPr>
          <w:rFonts w:ascii="Times New Roman" w:hAnsi="Times New Roman" w:hint="eastAsia"/>
          <w:sz w:val="20"/>
          <w:szCs w:val="20"/>
        </w:rPr>
        <w:lastRenderedPageBreak/>
        <w:t>像．（</w:t>
      </w:r>
      <w:r w:rsidRPr="0072320E">
        <w:rPr>
          <w:rFonts w:ascii="Times New Roman" w:hAnsi="Times New Roman" w:hint="eastAsia"/>
          <w:sz w:val="20"/>
          <w:szCs w:val="20"/>
        </w:rPr>
        <w:t>a</w:t>
      </w:r>
      <w:r w:rsidRPr="0072320E">
        <w:rPr>
          <w:rFonts w:ascii="Times New Roman" w:hAnsi="Times New Roman" w:hint="eastAsia"/>
          <w:sz w:val="20"/>
          <w:szCs w:val="20"/>
        </w:rPr>
        <w:t>）プロトン密度強調画像，（</w:t>
      </w:r>
      <w:r w:rsidRPr="0072320E">
        <w:rPr>
          <w:rFonts w:ascii="Times New Roman" w:hAnsi="Times New Roman" w:hint="eastAsia"/>
          <w:sz w:val="20"/>
          <w:szCs w:val="20"/>
        </w:rPr>
        <w:t>b</w:t>
      </w:r>
      <w:r w:rsidRPr="0072320E">
        <w:rPr>
          <w:rFonts w:ascii="Times New Roman" w:hAnsi="Times New Roman" w:hint="eastAsia"/>
          <w:sz w:val="20"/>
          <w:szCs w:val="20"/>
        </w:rPr>
        <w:t>）</w:t>
      </w:r>
      <w:r w:rsidRPr="0072320E">
        <w:rPr>
          <w:rFonts w:ascii="Times New Roman" w:hAnsi="Times New Roman" w:hint="eastAsia"/>
          <w:sz w:val="20"/>
          <w:szCs w:val="20"/>
        </w:rPr>
        <w:t>T</w:t>
      </w:r>
      <w:r w:rsidRPr="003259DD">
        <w:rPr>
          <w:rFonts w:ascii="Times New Roman" w:hAnsi="Times New Roman" w:hint="eastAsia"/>
          <w:sz w:val="20"/>
          <w:szCs w:val="20"/>
          <w:vertAlign w:val="subscript"/>
        </w:rPr>
        <w:t>1</w:t>
      </w:r>
      <w:r w:rsidRPr="0072320E">
        <w:rPr>
          <w:rFonts w:ascii="Times New Roman" w:hAnsi="Times New Roman" w:hint="eastAsia"/>
          <w:sz w:val="20"/>
          <w:szCs w:val="20"/>
        </w:rPr>
        <w:t>強調画像，（</w:t>
      </w:r>
      <w:r w:rsidRPr="0072320E">
        <w:rPr>
          <w:rFonts w:ascii="Times New Roman" w:hAnsi="Times New Roman" w:hint="eastAsia"/>
          <w:sz w:val="20"/>
          <w:szCs w:val="20"/>
        </w:rPr>
        <w:t>c</w:t>
      </w:r>
      <w:r w:rsidRPr="0072320E">
        <w:rPr>
          <w:rFonts w:ascii="Times New Roman" w:hAnsi="Times New Roman" w:hint="eastAsia"/>
          <w:sz w:val="20"/>
          <w:szCs w:val="20"/>
        </w:rPr>
        <w:t>）</w:t>
      </w:r>
      <w:r w:rsidRPr="0072320E">
        <w:rPr>
          <w:rFonts w:ascii="Times New Roman" w:hAnsi="Times New Roman" w:hint="eastAsia"/>
          <w:sz w:val="20"/>
          <w:szCs w:val="20"/>
        </w:rPr>
        <w:t>T</w:t>
      </w:r>
      <w:r w:rsidRPr="003259DD">
        <w:rPr>
          <w:rFonts w:ascii="Times New Roman" w:hAnsi="Times New Roman" w:hint="eastAsia"/>
          <w:sz w:val="20"/>
          <w:szCs w:val="20"/>
          <w:vertAlign w:val="subscript"/>
        </w:rPr>
        <w:t>2</w:t>
      </w:r>
      <w:r w:rsidR="00C90A21" w:rsidRPr="0072320E">
        <w:rPr>
          <w:rFonts w:ascii="Times New Roman" w:hAnsi="Times New Roman" w:hint="eastAsia"/>
          <w:sz w:val="20"/>
          <w:szCs w:val="20"/>
        </w:rPr>
        <w:t>強調画像．</w:t>
      </w:r>
    </w:p>
    <w:p w:rsidR="00306FF9" w:rsidRPr="0072320E" w:rsidRDefault="00FF07C5" w:rsidP="00FF07C5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4</w:t>
      </w:r>
      <w:r w:rsidRPr="0072320E">
        <w:rPr>
          <w:rFonts w:ascii="Arial" w:eastAsia="ＭＳ ゴシック" w:hAnsi="Arial" w:cs="Arial" w:hint="eastAsia"/>
          <w:sz w:val="24"/>
        </w:rPr>
        <w:t>．考</w:t>
      </w:r>
      <w:r w:rsidR="008A53B7" w:rsidRPr="0072320E">
        <w:rPr>
          <w:rFonts w:ascii="Arial" w:eastAsia="ＭＳ ゴシック" w:hAnsi="Arial" w:cs="Arial" w:hint="eastAsia"/>
          <w:sz w:val="24"/>
        </w:rPr>
        <w:t xml:space="preserve">　</w:t>
      </w:r>
      <w:r w:rsidRPr="0072320E">
        <w:rPr>
          <w:rFonts w:ascii="Arial" w:eastAsia="ＭＳ ゴシック" w:hAnsi="Arial" w:cs="Arial" w:hint="eastAsia"/>
          <w:sz w:val="24"/>
        </w:rPr>
        <w:t>察</w:t>
      </w:r>
    </w:p>
    <w:p w:rsidR="007768A2" w:rsidRDefault="007768A2" w:rsidP="007768A2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　今回用いた</w:t>
      </w:r>
      <w:r w:rsidRPr="007768A2">
        <w:rPr>
          <w:rFonts w:ascii="Times New Roman" w:hAnsi="Times New Roman" w:hint="eastAsia"/>
          <w:sz w:val="20"/>
          <w:szCs w:val="20"/>
        </w:rPr>
        <w:t>ミニファントムは</w:t>
      </w:r>
      <w:r>
        <w:rPr>
          <w:rFonts w:ascii="Times New Roman" w:hAnsi="Times New Roman" w:hint="eastAsia"/>
          <w:sz w:val="20"/>
          <w:szCs w:val="20"/>
        </w:rPr>
        <w:t>，</w:t>
      </w:r>
      <w:r w:rsidRPr="007768A2">
        <w:rPr>
          <w:rFonts w:ascii="Times New Roman" w:hAnsi="Times New Roman" w:hint="eastAsia"/>
          <w:sz w:val="20"/>
          <w:szCs w:val="20"/>
        </w:rPr>
        <w:t>測定深が</w:t>
      </w:r>
      <w:r w:rsidRPr="007768A2">
        <w:rPr>
          <w:rFonts w:ascii="Times New Roman" w:hAnsi="Times New Roman" w:hint="eastAsia"/>
          <w:sz w:val="20"/>
          <w:szCs w:val="20"/>
        </w:rPr>
        <w:t>10 cm</w:t>
      </w:r>
      <w:r w:rsidRPr="007768A2">
        <w:rPr>
          <w:rFonts w:ascii="Times New Roman" w:hAnsi="Times New Roman" w:hint="eastAsia"/>
          <w:sz w:val="20"/>
          <w:szCs w:val="20"/>
        </w:rPr>
        <w:t>と深く，混入電子が検出器まで</w:t>
      </w:r>
      <w:r>
        <w:rPr>
          <w:rFonts w:ascii="Times New Roman" w:hAnsi="Times New Roman" w:hint="eastAsia"/>
          <w:sz w:val="20"/>
          <w:szCs w:val="20"/>
        </w:rPr>
        <w:t>･･･</w:t>
      </w:r>
    </w:p>
    <w:p w:rsidR="007768A2" w:rsidRDefault="007768A2" w:rsidP="007768A2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p w:rsidR="00306FF9" w:rsidRPr="0072320E" w:rsidRDefault="00FF07C5" w:rsidP="00FF07C5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5</w:t>
      </w:r>
      <w:r w:rsidRPr="0072320E">
        <w:rPr>
          <w:rFonts w:ascii="Arial" w:eastAsia="ＭＳ ゴシック" w:hAnsi="Arial" w:cs="Arial" w:hint="eastAsia"/>
          <w:sz w:val="24"/>
        </w:rPr>
        <w:t>．結</w:t>
      </w:r>
      <w:r w:rsidR="008A53B7" w:rsidRPr="0072320E">
        <w:rPr>
          <w:rFonts w:ascii="Arial" w:eastAsia="ＭＳ ゴシック" w:hAnsi="Arial" w:cs="Arial" w:hint="eastAsia"/>
          <w:sz w:val="24"/>
        </w:rPr>
        <w:t xml:space="preserve">　</w:t>
      </w:r>
      <w:r w:rsidRPr="0072320E">
        <w:rPr>
          <w:rFonts w:ascii="Arial" w:eastAsia="ＭＳ ゴシック" w:hAnsi="Arial" w:cs="Arial" w:hint="eastAsia"/>
          <w:sz w:val="24"/>
        </w:rPr>
        <w:t>論</w:t>
      </w:r>
    </w:p>
    <w:p w:rsidR="007768A2" w:rsidRPr="000925B0" w:rsidRDefault="007768A2" w:rsidP="007768A2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　</w:t>
      </w:r>
      <w:r w:rsidR="000925B0" w:rsidRPr="000925B0">
        <w:rPr>
          <w:rFonts w:ascii="Times New Roman" w:hAnsi="Times New Roman" w:hint="eastAsia"/>
          <w:sz w:val="20"/>
          <w:szCs w:val="20"/>
        </w:rPr>
        <w:t>膝関節海綿骨の骨梁構造を解析した結果，構造パラメータのうち妥当性が示された</w:t>
      </w:r>
      <w:r w:rsidR="000925B0">
        <w:rPr>
          <w:rFonts w:ascii="Times New Roman" w:hAnsi="Times New Roman" w:hint="eastAsia"/>
          <w:sz w:val="20"/>
          <w:szCs w:val="20"/>
        </w:rPr>
        <w:t>．･･･</w:t>
      </w:r>
    </w:p>
    <w:p w:rsidR="007768A2" w:rsidRPr="000925B0" w:rsidRDefault="007768A2" w:rsidP="00FF07C5">
      <w:pPr>
        <w:adjustRightInd w:val="0"/>
        <w:snapToGrid w:val="0"/>
        <w:spacing w:line="320" w:lineRule="atLeast"/>
        <w:rPr>
          <w:rFonts w:ascii="Arial" w:eastAsia="ＭＳ ゴシック" w:hAnsi="Times New Roman" w:cs="Arial" w:hint="eastAsia"/>
          <w:sz w:val="20"/>
          <w:szCs w:val="20"/>
        </w:rPr>
      </w:pPr>
    </w:p>
    <w:p w:rsidR="00FF07C5" w:rsidRPr="0072320E" w:rsidRDefault="00FF07C5" w:rsidP="00FF07C5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謝</w:t>
      </w:r>
      <w:r w:rsidR="008A53B7" w:rsidRPr="0072320E">
        <w:rPr>
          <w:rFonts w:ascii="Arial" w:eastAsia="ＭＳ ゴシック" w:hAnsi="Arial" w:cs="Arial" w:hint="eastAsia"/>
          <w:sz w:val="24"/>
        </w:rPr>
        <w:t xml:space="preserve">　</w:t>
      </w:r>
      <w:r w:rsidRPr="0072320E">
        <w:rPr>
          <w:rFonts w:ascii="Arial" w:eastAsia="ＭＳ ゴシック" w:hAnsi="Arial" w:cs="Arial" w:hint="eastAsia"/>
          <w:sz w:val="24"/>
        </w:rPr>
        <w:t>辞</w:t>
      </w:r>
    </w:p>
    <w:p w:rsidR="007768A2" w:rsidRDefault="007768A2" w:rsidP="007768A2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　</w:t>
      </w:r>
      <w:r w:rsidR="00AE79CA">
        <w:rPr>
          <w:rFonts w:ascii="Times New Roman" w:hAnsi="Times New Roman" w:hint="eastAsia"/>
          <w:sz w:val="20"/>
          <w:szCs w:val="20"/>
        </w:rPr>
        <w:t>研究を進めるにあたり，有意義な討論と検討をいただきました･･･</w:t>
      </w:r>
    </w:p>
    <w:p w:rsidR="007768A2" w:rsidRDefault="007768A2" w:rsidP="00C7118F">
      <w:pPr>
        <w:adjustRightInd w:val="0"/>
        <w:snapToGrid w:val="0"/>
        <w:spacing w:line="320" w:lineRule="atLeast"/>
        <w:rPr>
          <w:rFonts w:ascii="Arial" w:eastAsia="ＭＳ ゴシック" w:hAnsi="Times New Roman" w:cs="Arial" w:hint="eastAsia"/>
          <w:sz w:val="20"/>
          <w:szCs w:val="20"/>
        </w:rPr>
      </w:pPr>
    </w:p>
    <w:p w:rsidR="003D757C" w:rsidRPr="0072320E" w:rsidRDefault="00482CCF" w:rsidP="00C7118F">
      <w:pPr>
        <w:adjustRightInd w:val="0"/>
        <w:snapToGrid w:val="0"/>
        <w:spacing w:line="320" w:lineRule="atLeast"/>
        <w:rPr>
          <w:rFonts w:ascii="Arial" w:eastAsia="ＭＳ ゴシック" w:hAnsi="Arial" w:cs="Arial" w:hint="eastAsia"/>
          <w:sz w:val="24"/>
        </w:rPr>
      </w:pPr>
      <w:r w:rsidRPr="0072320E">
        <w:rPr>
          <w:rFonts w:ascii="Arial" w:eastAsia="ＭＳ ゴシック" w:hAnsi="Arial" w:cs="Arial" w:hint="eastAsia"/>
          <w:sz w:val="24"/>
        </w:rPr>
        <w:t>引用・</w:t>
      </w:r>
      <w:r w:rsidR="00494C79" w:rsidRPr="0072320E">
        <w:rPr>
          <w:rFonts w:ascii="Arial" w:eastAsia="ＭＳ ゴシック" w:hAnsi="Arial" w:cs="Arial" w:hint="eastAsia"/>
          <w:sz w:val="24"/>
        </w:rPr>
        <w:t>参考文献</w:t>
      </w:r>
    </w:p>
    <w:p w:rsidR="00494C79" w:rsidRPr="000E3F77" w:rsidRDefault="001422E1" w:rsidP="007C3429">
      <w:pPr>
        <w:adjustRightInd w:val="0"/>
        <w:snapToGrid w:val="0"/>
        <w:spacing w:line="320" w:lineRule="atLeas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r w:rsidR="00494C79">
        <w:rPr>
          <w:rFonts w:ascii="Times New Roman" w:hAnsi="Times New Roman" w:hint="eastAsia"/>
          <w:sz w:val="20"/>
          <w:szCs w:val="20"/>
        </w:rPr>
        <w:t>1</w:t>
      </w:r>
      <w:r w:rsidR="00494C79">
        <w:rPr>
          <w:rFonts w:ascii="Times New Roman" w:hAnsi="Times New Roman" w:hint="eastAsia"/>
          <w:sz w:val="20"/>
          <w:szCs w:val="20"/>
        </w:rPr>
        <w:t>）</w:t>
      </w:r>
      <w:r w:rsidR="000B6C9F">
        <w:rPr>
          <w:rFonts w:ascii="Times New Roman" w:hAnsi="Times New Roman" w:hint="eastAsia"/>
          <w:sz w:val="20"/>
          <w:szCs w:val="20"/>
        </w:rPr>
        <w:t>伊藤</w:t>
      </w:r>
      <w:r w:rsidR="000E3F77" w:rsidRPr="000E3F77">
        <w:rPr>
          <w:rFonts w:ascii="Times New Roman" w:hAnsi="Times New Roman" w:hint="eastAsia"/>
          <w:sz w:val="20"/>
          <w:szCs w:val="20"/>
        </w:rPr>
        <w:t>順久，</w:t>
      </w:r>
      <w:r w:rsidR="000B6C9F">
        <w:rPr>
          <w:rFonts w:ascii="Times New Roman" w:hAnsi="Times New Roman" w:hint="eastAsia"/>
          <w:sz w:val="20"/>
          <w:szCs w:val="20"/>
        </w:rPr>
        <w:t>大沢</w:t>
      </w:r>
      <w:r w:rsidR="000E3F77" w:rsidRPr="000E3F77">
        <w:rPr>
          <w:rFonts w:ascii="Times New Roman" w:hAnsi="Times New Roman" w:hint="eastAsia"/>
          <w:sz w:val="20"/>
          <w:szCs w:val="20"/>
        </w:rPr>
        <w:t xml:space="preserve">　弘，</w:t>
      </w:r>
      <w:r w:rsidR="000B6C9F">
        <w:rPr>
          <w:rFonts w:ascii="Times New Roman" w:hAnsi="Times New Roman" w:hint="eastAsia"/>
          <w:sz w:val="20"/>
          <w:szCs w:val="20"/>
        </w:rPr>
        <w:t>渡辺義男</w:t>
      </w:r>
      <w:r w:rsidR="000E3F77" w:rsidRPr="000E3F77">
        <w:rPr>
          <w:rFonts w:ascii="Times New Roman" w:hAnsi="Times New Roman" w:hint="eastAsia"/>
          <w:sz w:val="20"/>
          <w:szCs w:val="20"/>
        </w:rPr>
        <w:t>，他：</w:t>
      </w:r>
      <w:r w:rsidR="00FA53E0">
        <w:rPr>
          <w:rFonts w:ascii="Times New Roman" w:hAnsi="Times New Roman" w:hint="eastAsia"/>
          <w:sz w:val="20"/>
          <w:szCs w:val="20"/>
        </w:rPr>
        <w:t>フラットパネルディテク</w:t>
      </w:r>
      <w:r w:rsidR="000B6C9F">
        <w:rPr>
          <w:rFonts w:ascii="Times New Roman" w:hAnsi="Times New Roman" w:hint="eastAsia"/>
          <w:sz w:val="20"/>
          <w:szCs w:val="20"/>
        </w:rPr>
        <w:t>タ</w:t>
      </w:r>
      <w:r w:rsidR="000E3F77">
        <w:rPr>
          <w:rFonts w:ascii="Times New Roman" w:hAnsi="Times New Roman" w:hint="eastAsia"/>
          <w:sz w:val="20"/>
          <w:szCs w:val="20"/>
        </w:rPr>
        <w:t>の</w:t>
      </w:r>
      <w:r w:rsidR="00FA53E0">
        <w:rPr>
          <w:rFonts w:ascii="Times New Roman" w:hAnsi="Times New Roman" w:hint="eastAsia"/>
          <w:sz w:val="20"/>
          <w:szCs w:val="20"/>
        </w:rPr>
        <w:t>特性</w:t>
      </w:r>
      <w:r w:rsidR="000E3F77">
        <w:rPr>
          <w:rFonts w:ascii="Times New Roman" w:hAnsi="Times New Roman" w:hint="eastAsia"/>
          <w:sz w:val="20"/>
          <w:szCs w:val="20"/>
        </w:rPr>
        <w:t>と有用性に関する検討</w:t>
      </w:r>
      <w:r w:rsidR="000E3F77" w:rsidRPr="000E3F77">
        <w:rPr>
          <w:rFonts w:ascii="Times New Roman" w:hAnsi="Times New Roman" w:hint="eastAsia"/>
          <w:sz w:val="20"/>
          <w:szCs w:val="20"/>
        </w:rPr>
        <w:t>．日放技学誌</w:t>
      </w:r>
      <w:r w:rsidR="007C3429">
        <w:rPr>
          <w:rFonts w:ascii="Times New Roman" w:hAnsi="Times New Roman" w:hint="eastAsia"/>
          <w:sz w:val="20"/>
          <w:szCs w:val="20"/>
        </w:rPr>
        <w:t>, 37(2), 3</w:t>
      </w:r>
      <w:r w:rsidR="000E3F77">
        <w:rPr>
          <w:rFonts w:ascii="Times New Roman" w:hAnsi="Times New Roman" w:hint="eastAsia"/>
          <w:sz w:val="20"/>
          <w:szCs w:val="20"/>
        </w:rPr>
        <w:t>1</w:t>
      </w:r>
      <w:r w:rsidR="000E3F77" w:rsidRPr="000E3F77">
        <w:rPr>
          <w:rFonts w:ascii="Times New Roman" w:hAnsi="Times New Roman" w:hint="eastAsia"/>
          <w:sz w:val="20"/>
          <w:szCs w:val="20"/>
        </w:rPr>
        <w:t>-</w:t>
      </w:r>
      <w:r w:rsidR="007C3429">
        <w:rPr>
          <w:rFonts w:ascii="Times New Roman" w:hAnsi="Times New Roman" w:hint="eastAsia"/>
          <w:sz w:val="20"/>
          <w:szCs w:val="20"/>
        </w:rPr>
        <w:t>3</w:t>
      </w:r>
      <w:r w:rsidR="000E3F77">
        <w:rPr>
          <w:rFonts w:ascii="Times New Roman" w:hAnsi="Times New Roman" w:hint="eastAsia"/>
          <w:sz w:val="20"/>
          <w:szCs w:val="20"/>
        </w:rPr>
        <w:t>4</w:t>
      </w:r>
      <w:r w:rsidR="007C3429">
        <w:rPr>
          <w:rFonts w:ascii="Times New Roman" w:hAnsi="Times New Roman" w:hint="eastAsia"/>
          <w:sz w:val="20"/>
          <w:szCs w:val="20"/>
        </w:rPr>
        <w:t>, (1981).</w:t>
      </w:r>
    </w:p>
    <w:p w:rsidR="00494C79" w:rsidRPr="007C3429" w:rsidRDefault="001422E1" w:rsidP="00B271C1">
      <w:pPr>
        <w:adjustRightInd w:val="0"/>
        <w:snapToGrid w:val="0"/>
        <w:spacing w:line="320" w:lineRule="atLeas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r w:rsidR="00494C79">
        <w:rPr>
          <w:rFonts w:ascii="Times New Roman" w:hAnsi="Times New Roman" w:hint="eastAsia"/>
          <w:sz w:val="20"/>
          <w:szCs w:val="20"/>
        </w:rPr>
        <w:t>2</w:t>
      </w:r>
      <w:r w:rsidR="00494C79">
        <w:rPr>
          <w:rFonts w:ascii="Times New Roman" w:hAnsi="Times New Roman" w:hint="eastAsia"/>
          <w:sz w:val="20"/>
          <w:szCs w:val="20"/>
        </w:rPr>
        <w:t>）</w:t>
      </w:r>
      <w:r w:rsidR="007C3429">
        <w:rPr>
          <w:rFonts w:ascii="Times New Roman" w:hAnsi="Times New Roman" w:hint="eastAsia"/>
          <w:sz w:val="20"/>
          <w:szCs w:val="20"/>
        </w:rPr>
        <w:t>Samei</w:t>
      </w:r>
      <w:r w:rsidR="007C3429" w:rsidRPr="007C3429">
        <w:rPr>
          <w:rFonts w:ascii="Times New Roman" w:hAnsi="Times New Roman"/>
          <w:sz w:val="20"/>
          <w:szCs w:val="20"/>
        </w:rPr>
        <w:t xml:space="preserve"> </w:t>
      </w:r>
      <w:r w:rsidR="000B6C9F">
        <w:rPr>
          <w:rFonts w:ascii="Times New Roman" w:hAnsi="Times New Roman" w:hint="eastAsia"/>
          <w:sz w:val="20"/>
          <w:szCs w:val="20"/>
        </w:rPr>
        <w:t>BJ</w:t>
      </w:r>
      <w:r w:rsidR="007C3429">
        <w:rPr>
          <w:rFonts w:ascii="Times New Roman" w:hAnsi="Times New Roman" w:hint="eastAsia"/>
          <w:sz w:val="20"/>
          <w:szCs w:val="20"/>
        </w:rPr>
        <w:t xml:space="preserve">, </w:t>
      </w:r>
      <w:r w:rsidR="000B6C9F">
        <w:rPr>
          <w:rFonts w:ascii="Times New Roman" w:hAnsi="Times New Roman" w:hint="eastAsia"/>
          <w:sz w:val="20"/>
          <w:szCs w:val="20"/>
        </w:rPr>
        <w:t>Shope</w:t>
      </w:r>
      <w:r w:rsidR="007C3429" w:rsidRPr="007C3429">
        <w:rPr>
          <w:rFonts w:ascii="Times New Roman" w:hAnsi="Times New Roman"/>
          <w:sz w:val="20"/>
          <w:szCs w:val="20"/>
        </w:rPr>
        <w:t xml:space="preserve"> </w:t>
      </w:r>
      <w:r w:rsidR="000B6C9F">
        <w:rPr>
          <w:rFonts w:ascii="Times New Roman" w:hAnsi="Times New Roman" w:hint="eastAsia"/>
          <w:sz w:val="20"/>
          <w:szCs w:val="20"/>
        </w:rPr>
        <w:t>JL</w:t>
      </w:r>
      <w:r w:rsidR="007C3429">
        <w:rPr>
          <w:rFonts w:ascii="Times New Roman" w:hAnsi="Times New Roman" w:hint="eastAsia"/>
          <w:sz w:val="20"/>
          <w:szCs w:val="20"/>
        </w:rPr>
        <w:t xml:space="preserve">, </w:t>
      </w:r>
      <w:r w:rsidR="000B6C9F">
        <w:rPr>
          <w:rFonts w:ascii="Times New Roman" w:hAnsi="Times New Roman" w:hint="eastAsia"/>
          <w:sz w:val="20"/>
          <w:szCs w:val="20"/>
        </w:rPr>
        <w:t>Gange</w:t>
      </w:r>
      <w:r w:rsidR="007C3429" w:rsidRPr="007C3429">
        <w:rPr>
          <w:rFonts w:ascii="Times New Roman" w:hAnsi="Times New Roman"/>
          <w:sz w:val="20"/>
          <w:szCs w:val="20"/>
        </w:rPr>
        <w:t xml:space="preserve"> </w:t>
      </w:r>
      <w:r w:rsidR="000B6C9F">
        <w:rPr>
          <w:rFonts w:ascii="Times New Roman" w:hAnsi="Times New Roman" w:hint="eastAsia"/>
          <w:sz w:val="20"/>
          <w:szCs w:val="20"/>
        </w:rPr>
        <w:t>RG</w:t>
      </w:r>
      <w:r w:rsidR="007C3429">
        <w:rPr>
          <w:rFonts w:ascii="Times New Roman" w:hAnsi="Times New Roman" w:hint="eastAsia"/>
          <w:sz w:val="20"/>
          <w:szCs w:val="20"/>
        </w:rPr>
        <w:t xml:space="preserve">, </w:t>
      </w:r>
      <w:r w:rsidR="007C3429" w:rsidRPr="007C3429">
        <w:rPr>
          <w:rFonts w:ascii="Times New Roman" w:hAnsi="Times New Roman"/>
          <w:sz w:val="20"/>
          <w:szCs w:val="20"/>
        </w:rPr>
        <w:t>et al.</w:t>
      </w:r>
      <w:r w:rsidR="007C3429">
        <w:rPr>
          <w:rFonts w:ascii="Times New Roman" w:hAnsi="Times New Roman" w:hint="eastAsia"/>
          <w:sz w:val="20"/>
          <w:szCs w:val="20"/>
        </w:rPr>
        <w:t xml:space="preserve">: Physical and clinical evaluation of image intensifier. </w:t>
      </w:r>
      <w:r w:rsidR="007C3429" w:rsidRPr="007C3429">
        <w:rPr>
          <w:rFonts w:ascii="Times New Roman" w:hAnsi="Times New Roman"/>
          <w:sz w:val="20"/>
          <w:szCs w:val="20"/>
        </w:rPr>
        <w:t>Radiology,</w:t>
      </w:r>
      <w:r w:rsidR="007C3429">
        <w:rPr>
          <w:rFonts w:ascii="Times New Roman" w:hAnsi="Times New Roman" w:hint="eastAsia"/>
          <w:sz w:val="20"/>
          <w:szCs w:val="20"/>
        </w:rPr>
        <w:t xml:space="preserve"> </w:t>
      </w:r>
      <w:r w:rsidR="007C3429" w:rsidRPr="007C3429">
        <w:rPr>
          <w:rFonts w:ascii="Times New Roman" w:hAnsi="Times New Roman"/>
          <w:sz w:val="20"/>
          <w:szCs w:val="20"/>
        </w:rPr>
        <w:t>24</w:t>
      </w:r>
      <w:r w:rsidR="007C3429">
        <w:rPr>
          <w:rFonts w:ascii="Times New Roman" w:hAnsi="Times New Roman" w:hint="eastAsia"/>
          <w:sz w:val="20"/>
          <w:szCs w:val="20"/>
        </w:rPr>
        <w:t>1(3)</w:t>
      </w:r>
      <w:r w:rsidR="007C3429" w:rsidRPr="007C3429">
        <w:rPr>
          <w:rFonts w:ascii="Times New Roman" w:hAnsi="Times New Roman"/>
          <w:sz w:val="20"/>
          <w:szCs w:val="20"/>
        </w:rPr>
        <w:t>,</w:t>
      </w:r>
      <w:r w:rsidR="007C3429">
        <w:rPr>
          <w:rFonts w:ascii="Times New Roman" w:hAnsi="Times New Roman" w:hint="eastAsia"/>
          <w:sz w:val="20"/>
          <w:szCs w:val="20"/>
        </w:rPr>
        <w:t xml:space="preserve"> </w:t>
      </w:r>
      <w:r w:rsidR="007C3429" w:rsidRPr="007C3429">
        <w:rPr>
          <w:rFonts w:ascii="Times New Roman" w:hAnsi="Times New Roman"/>
          <w:sz w:val="20"/>
          <w:szCs w:val="20"/>
        </w:rPr>
        <w:t>36</w:t>
      </w:r>
      <w:r w:rsidR="007C3429">
        <w:rPr>
          <w:rFonts w:ascii="Times New Roman" w:hAnsi="Times New Roman" w:hint="eastAsia"/>
          <w:sz w:val="20"/>
          <w:szCs w:val="20"/>
        </w:rPr>
        <w:t>2</w:t>
      </w:r>
      <w:r w:rsidR="007C3429" w:rsidRPr="007C3429">
        <w:rPr>
          <w:rFonts w:ascii="Times New Roman" w:hAnsi="Times New Roman"/>
          <w:sz w:val="20"/>
          <w:szCs w:val="20"/>
        </w:rPr>
        <w:t>-385,</w:t>
      </w:r>
      <w:r w:rsidR="007C3429">
        <w:rPr>
          <w:rFonts w:ascii="Times New Roman" w:hAnsi="Times New Roman" w:hint="eastAsia"/>
          <w:sz w:val="20"/>
          <w:szCs w:val="20"/>
        </w:rPr>
        <w:t xml:space="preserve"> </w:t>
      </w:r>
      <w:r w:rsidR="007C3429" w:rsidRPr="007C3429">
        <w:rPr>
          <w:rFonts w:ascii="Times New Roman" w:hAnsi="Times New Roman"/>
          <w:sz w:val="20"/>
          <w:szCs w:val="20"/>
        </w:rPr>
        <w:t>(200</w:t>
      </w:r>
      <w:r w:rsidR="007C3429">
        <w:rPr>
          <w:rFonts w:ascii="Times New Roman" w:hAnsi="Times New Roman" w:hint="eastAsia"/>
          <w:sz w:val="20"/>
          <w:szCs w:val="20"/>
        </w:rPr>
        <w:t>2</w:t>
      </w:r>
      <w:r w:rsidR="007C3429" w:rsidRPr="007C3429">
        <w:rPr>
          <w:rFonts w:ascii="Times New Roman" w:hAnsi="Times New Roman"/>
          <w:sz w:val="20"/>
          <w:szCs w:val="20"/>
        </w:rPr>
        <w:t>).</w:t>
      </w:r>
    </w:p>
    <w:p w:rsidR="00494C79" w:rsidRPr="00B271C1" w:rsidRDefault="001422E1" w:rsidP="00F616A8">
      <w:pPr>
        <w:adjustRightInd w:val="0"/>
        <w:snapToGrid w:val="0"/>
        <w:spacing w:line="320" w:lineRule="atLeas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r w:rsidR="00494C79">
        <w:rPr>
          <w:rFonts w:ascii="Times New Roman" w:hAnsi="Times New Roman" w:hint="eastAsia"/>
          <w:sz w:val="20"/>
          <w:szCs w:val="20"/>
        </w:rPr>
        <w:t>3</w:t>
      </w:r>
      <w:r w:rsidR="00494C79">
        <w:rPr>
          <w:rFonts w:ascii="Times New Roman" w:hAnsi="Times New Roman" w:hint="eastAsia"/>
          <w:sz w:val="20"/>
          <w:szCs w:val="20"/>
        </w:rPr>
        <w:t>）</w:t>
      </w:r>
      <w:r w:rsidR="000B6C9F">
        <w:rPr>
          <w:rFonts w:ascii="Times New Roman" w:hAnsi="Times New Roman" w:hint="eastAsia"/>
          <w:sz w:val="20"/>
          <w:szCs w:val="20"/>
        </w:rPr>
        <w:t>鈴木</w:t>
      </w:r>
      <w:r w:rsidR="00B271C1" w:rsidRPr="00B271C1">
        <w:rPr>
          <w:rFonts w:ascii="Times New Roman" w:hAnsi="Times New Roman" w:hint="eastAsia"/>
          <w:sz w:val="20"/>
          <w:szCs w:val="20"/>
        </w:rPr>
        <w:t>祐靖</w:t>
      </w:r>
      <w:r w:rsidR="000B6C9F">
        <w:rPr>
          <w:rFonts w:ascii="Times New Roman" w:hAnsi="Times New Roman" w:hint="eastAsia"/>
          <w:sz w:val="20"/>
          <w:szCs w:val="20"/>
        </w:rPr>
        <w:t>，青山雄二</w:t>
      </w:r>
      <w:r w:rsidR="00B271C1">
        <w:rPr>
          <w:rFonts w:ascii="Times New Roman" w:hAnsi="Times New Roman" w:hint="eastAsia"/>
          <w:sz w:val="20"/>
          <w:szCs w:val="20"/>
        </w:rPr>
        <w:t>：</w:t>
      </w:r>
      <w:r w:rsidR="00B271C1" w:rsidRPr="00B271C1">
        <w:rPr>
          <w:rFonts w:ascii="Times New Roman" w:hAnsi="Times New Roman" w:hint="eastAsia"/>
          <w:sz w:val="20"/>
          <w:szCs w:val="20"/>
        </w:rPr>
        <w:t>高エネルギー物理学</w:t>
      </w:r>
      <w:r w:rsidR="00B271C1">
        <w:rPr>
          <w:rFonts w:ascii="Times New Roman" w:hAnsi="Times New Roman" w:hint="eastAsia"/>
          <w:sz w:val="20"/>
          <w:szCs w:val="20"/>
        </w:rPr>
        <w:t>，</w:t>
      </w:r>
      <w:r w:rsidR="00B271C1" w:rsidRPr="00B271C1">
        <w:rPr>
          <w:rFonts w:ascii="Times New Roman" w:hAnsi="Times New Roman" w:hint="eastAsia"/>
          <w:sz w:val="20"/>
          <w:szCs w:val="20"/>
        </w:rPr>
        <w:t>新物理学シリーズ</w:t>
      </w:r>
      <w:r w:rsidR="00B271C1" w:rsidRPr="00B271C1">
        <w:rPr>
          <w:rFonts w:ascii="Times New Roman" w:hAnsi="Times New Roman" w:hint="eastAsia"/>
          <w:sz w:val="20"/>
          <w:szCs w:val="20"/>
        </w:rPr>
        <w:t>14</w:t>
      </w:r>
      <w:r w:rsidR="00B271C1">
        <w:rPr>
          <w:rFonts w:ascii="Times New Roman" w:hAnsi="Times New Roman" w:hint="eastAsia"/>
          <w:sz w:val="20"/>
          <w:szCs w:val="20"/>
        </w:rPr>
        <w:t xml:space="preserve">, </w:t>
      </w:r>
      <w:r w:rsidR="00B271C1" w:rsidRPr="00B271C1">
        <w:rPr>
          <w:rFonts w:ascii="Times New Roman" w:hAnsi="Times New Roman" w:hint="eastAsia"/>
          <w:sz w:val="20"/>
          <w:szCs w:val="20"/>
        </w:rPr>
        <w:t>pp.115-1</w:t>
      </w:r>
      <w:r w:rsidR="0072320E">
        <w:rPr>
          <w:rFonts w:ascii="Times New Roman" w:hAnsi="Times New Roman" w:hint="eastAsia"/>
          <w:sz w:val="20"/>
          <w:szCs w:val="20"/>
        </w:rPr>
        <w:t>16</w:t>
      </w:r>
      <w:r w:rsidR="00B271C1">
        <w:rPr>
          <w:rFonts w:ascii="Times New Roman" w:hAnsi="Times New Roman" w:hint="eastAsia"/>
          <w:sz w:val="20"/>
          <w:szCs w:val="20"/>
        </w:rPr>
        <w:t xml:space="preserve">, </w:t>
      </w:r>
      <w:r w:rsidR="00B271C1" w:rsidRPr="00B271C1">
        <w:rPr>
          <w:rFonts w:ascii="Times New Roman" w:hAnsi="Times New Roman" w:hint="eastAsia"/>
          <w:sz w:val="20"/>
          <w:szCs w:val="20"/>
        </w:rPr>
        <w:t>培風館</w:t>
      </w:r>
      <w:r w:rsidR="00B271C1">
        <w:rPr>
          <w:rFonts w:ascii="Times New Roman" w:hAnsi="Times New Roman" w:hint="eastAsia"/>
          <w:sz w:val="20"/>
          <w:szCs w:val="20"/>
        </w:rPr>
        <w:t xml:space="preserve">, </w:t>
      </w:r>
      <w:r w:rsidR="00B271C1" w:rsidRPr="00B271C1">
        <w:rPr>
          <w:rFonts w:ascii="Times New Roman" w:hAnsi="Times New Roman" w:hint="eastAsia"/>
          <w:sz w:val="20"/>
          <w:szCs w:val="20"/>
        </w:rPr>
        <w:t>東京</w:t>
      </w:r>
      <w:r w:rsidR="00B271C1">
        <w:rPr>
          <w:rFonts w:ascii="Times New Roman" w:hAnsi="Times New Roman" w:hint="eastAsia"/>
          <w:sz w:val="20"/>
          <w:szCs w:val="20"/>
        </w:rPr>
        <w:t xml:space="preserve">, </w:t>
      </w:r>
      <w:r w:rsidR="00B271C1" w:rsidRPr="00B271C1">
        <w:rPr>
          <w:rFonts w:ascii="Times New Roman" w:hAnsi="Times New Roman" w:hint="eastAsia"/>
          <w:sz w:val="20"/>
          <w:szCs w:val="20"/>
        </w:rPr>
        <w:t>(1978)</w:t>
      </w:r>
      <w:r w:rsidR="00B271C1" w:rsidRPr="00B271C1">
        <w:rPr>
          <w:rFonts w:ascii="Times New Roman" w:hAnsi="Times New Roman" w:hint="eastAsia"/>
          <w:sz w:val="20"/>
          <w:szCs w:val="20"/>
        </w:rPr>
        <w:t>．</w:t>
      </w:r>
    </w:p>
    <w:p w:rsidR="00494C79" w:rsidRDefault="001422E1" w:rsidP="00F616A8">
      <w:pPr>
        <w:adjustRightInd w:val="0"/>
        <w:snapToGrid w:val="0"/>
        <w:spacing w:line="320" w:lineRule="atLeas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r w:rsidR="00494C79">
        <w:rPr>
          <w:rFonts w:ascii="Times New Roman" w:hAnsi="Times New Roman" w:hint="eastAsia"/>
          <w:sz w:val="20"/>
          <w:szCs w:val="20"/>
        </w:rPr>
        <w:t>4</w:t>
      </w:r>
      <w:r w:rsidR="00494C79">
        <w:rPr>
          <w:rFonts w:ascii="Times New Roman" w:hAnsi="Times New Roman" w:hint="eastAsia"/>
          <w:sz w:val="20"/>
          <w:szCs w:val="20"/>
        </w:rPr>
        <w:t>）</w:t>
      </w:r>
      <w:r w:rsidR="00F616A8">
        <w:rPr>
          <w:rFonts w:ascii="Times New Roman" w:hAnsi="Times New Roman" w:hint="eastAsia"/>
          <w:sz w:val="20"/>
          <w:szCs w:val="20"/>
        </w:rPr>
        <w:t>山田靖男</w:t>
      </w:r>
      <w:r w:rsidR="00F616A8" w:rsidRPr="00F616A8">
        <w:rPr>
          <w:rFonts w:ascii="Times New Roman" w:hAnsi="Times New Roman" w:hint="eastAsia"/>
          <w:sz w:val="20"/>
          <w:szCs w:val="20"/>
        </w:rPr>
        <w:t>：脳血流測定の</w:t>
      </w:r>
      <w:r w:rsidR="00F616A8">
        <w:rPr>
          <w:rFonts w:ascii="Times New Roman" w:hAnsi="Times New Roman" w:hint="eastAsia"/>
          <w:sz w:val="20"/>
          <w:szCs w:val="20"/>
        </w:rPr>
        <w:t>基礎的検討</w:t>
      </w:r>
      <w:r w:rsidR="00F616A8" w:rsidRPr="00F616A8">
        <w:rPr>
          <w:rFonts w:ascii="Times New Roman" w:hAnsi="Times New Roman" w:hint="eastAsia"/>
          <w:sz w:val="20"/>
          <w:szCs w:val="20"/>
        </w:rPr>
        <w:t>．第</w:t>
      </w:r>
      <w:r w:rsidR="00F616A8" w:rsidRPr="00F616A8">
        <w:rPr>
          <w:rFonts w:ascii="Times New Roman" w:hAnsi="Times New Roman" w:hint="eastAsia"/>
          <w:sz w:val="20"/>
          <w:szCs w:val="20"/>
        </w:rPr>
        <w:t>52</w:t>
      </w:r>
      <w:r w:rsidR="00F616A8" w:rsidRPr="00F616A8">
        <w:rPr>
          <w:rFonts w:ascii="Times New Roman" w:hAnsi="Times New Roman" w:hint="eastAsia"/>
          <w:sz w:val="20"/>
          <w:szCs w:val="20"/>
        </w:rPr>
        <w:t>回総合学術大会シンポジウムⅢ，横浜，</w:t>
      </w:r>
      <w:r w:rsidR="00F616A8">
        <w:rPr>
          <w:rFonts w:ascii="Times New Roman" w:hAnsi="Times New Roman" w:hint="eastAsia"/>
          <w:sz w:val="20"/>
          <w:szCs w:val="20"/>
        </w:rPr>
        <w:t>2005</w:t>
      </w:r>
      <w:r w:rsidR="00F616A8" w:rsidRPr="00F616A8">
        <w:rPr>
          <w:rFonts w:ascii="Times New Roman" w:hAnsi="Times New Roman" w:hint="eastAsia"/>
          <w:sz w:val="20"/>
          <w:szCs w:val="20"/>
        </w:rPr>
        <w:t>-4</w:t>
      </w:r>
      <w:r w:rsidR="00F616A8" w:rsidRPr="00F616A8">
        <w:rPr>
          <w:rFonts w:ascii="Times New Roman" w:hAnsi="Times New Roman" w:hint="eastAsia"/>
          <w:sz w:val="20"/>
          <w:szCs w:val="20"/>
        </w:rPr>
        <w:t>，日本放射線技術学会，日放技学誌</w:t>
      </w:r>
      <w:r w:rsidR="00F616A8">
        <w:rPr>
          <w:rFonts w:ascii="Times New Roman" w:hAnsi="Times New Roman" w:hint="eastAsia"/>
          <w:sz w:val="20"/>
          <w:szCs w:val="20"/>
        </w:rPr>
        <w:t xml:space="preserve">, </w:t>
      </w:r>
      <w:r w:rsidR="00F616A8" w:rsidRPr="00F616A8">
        <w:rPr>
          <w:rFonts w:ascii="Times New Roman" w:hAnsi="Times New Roman" w:hint="eastAsia"/>
          <w:sz w:val="20"/>
          <w:szCs w:val="20"/>
        </w:rPr>
        <w:t>53(4)</w:t>
      </w:r>
      <w:r w:rsidR="00F616A8">
        <w:rPr>
          <w:rFonts w:ascii="Times New Roman" w:hAnsi="Times New Roman" w:hint="eastAsia"/>
          <w:sz w:val="20"/>
          <w:szCs w:val="20"/>
        </w:rPr>
        <w:t xml:space="preserve">, </w:t>
      </w:r>
      <w:r w:rsidR="00F616A8" w:rsidRPr="00F616A8">
        <w:rPr>
          <w:rFonts w:ascii="Times New Roman" w:hAnsi="Times New Roman" w:hint="eastAsia"/>
          <w:sz w:val="20"/>
          <w:szCs w:val="20"/>
        </w:rPr>
        <w:t>522-526</w:t>
      </w:r>
      <w:r w:rsidR="00F616A8">
        <w:rPr>
          <w:rFonts w:ascii="Times New Roman" w:hAnsi="Times New Roman" w:hint="eastAsia"/>
          <w:sz w:val="20"/>
          <w:szCs w:val="20"/>
        </w:rPr>
        <w:t xml:space="preserve">, </w:t>
      </w:r>
      <w:r w:rsidR="00F616A8" w:rsidRPr="00F616A8">
        <w:rPr>
          <w:rFonts w:ascii="Times New Roman" w:hAnsi="Times New Roman" w:hint="eastAsia"/>
          <w:sz w:val="20"/>
          <w:szCs w:val="20"/>
        </w:rPr>
        <w:t>(1997)</w:t>
      </w:r>
      <w:r w:rsidR="00F616A8" w:rsidRPr="00F616A8">
        <w:rPr>
          <w:rFonts w:ascii="Times New Roman" w:hAnsi="Times New Roman" w:hint="eastAsia"/>
          <w:sz w:val="20"/>
          <w:szCs w:val="20"/>
        </w:rPr>
        <w:t>．</w:t>
      </w:r>
    </w:p>
    <w:p w:rsidR="00494C79" w:rsidRDefault="005270D6" w:rsidP="005270D6">
      <w:pPr>
        <w:adjustRightInd w:val="0"/>
        <w:snapToGrid w:val="0"/>
        <w:spacing w:line="320" w:lineRule="atLeas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lastRenderedPageBreak/>
        <w:t xml:space="preserve"> 5</w:t>
      </w:r>
      <w:r>
        <w:rPr>
          <w:rFonts w:ascii="Times New Roman" w:hAnsi="Times New Roman" w:hint="eastAsia"/>
          <w:sz w:val="20"/>
          <w:szCs w:val="20"/>
        </w:rPr>
        <w:t>）･･･</w:t>
      </w:r>
    </w:p>
    <w:p w:rsidR="00D27FC2" w:rsidRDefault="00D27FC2" w:rsidP="00C7118F">
      <w:pPr>
        <w:adjustRightInd w:val="0"/>
        <w:snapToGrid w:val="0"/>
        <w:spacing w:line="320" w:lineRule="atLeast"/>
        <w:rPr>
          <w:rFonts w:ascii="Times New Roman" w:hAnsi="Times New Roman" w:hint="eastAsia"/>
          <w:sz w:val="20"/>
          <w:szCs w:val="20"/>
        </w:rPr>
      </w:pPr>
    </w:p>
    <w:sectPr w:rsidR="00D27FC2" w:rsidSect="006248AC">
      <w:type w:val="continuous"/>
      <w:pgSz w:w="11906" w:h="16838" w:code="9"/>
      <w:pgMar w:top="1134" w:right="1134" w:bottom="1134" w:left="1134" w:header="851" w:footer="567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4B" w:rsidRDefault="00BF744B">
      <w:r>
        <w:separator/>
      </w:r>
    </w:p>
  </w:endnote>
  <w:endnote w:type="continuationSeparator" w:id="0">
    <w:p w:rsidR="00BF744B" w:rsidRDefault="00BF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4B" w:rsidRDefault="00BF744B" w:rsidP="00213B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744B" w:rsidRDefault="00BF744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4B" w:rsidRPr="00213B43" w:rsidRDefault="00BF744B" w:rsidP="00213B43">
    <w:pPr>
      <w:pStyle w:val="a3"/>
      <w:framePr w:wrap="around" w:vAnchor="text" w:hAnchor="margin" w:xAlign="center" w:y="1"/>
      <w:rPr>
        <w:rStyle w:val="a4"/>
        <w:rFonts w:ascii="Times New Roman" w:hAnsi="Times New Roman" w:hint="eastAsia"/>
        <w:sz w:val="24"/>
      </w:rPr>
    </w:pPr>
    <w:r>
      <w:rPr>
        <w:rStyle w:val="a4"/>
        <w:rFonts w:ascii="Times New Roman" w:hAnsi="Times New Roman" w:hint="eastAsia"/>
        <w:sz w:val="24"/>
      </w:rPr>
      <w:t>（</w:t>
    </w:r>
    <w:r>
      <w:rPr>
        <w:rStyle w:val="a4"/>
        <w:rFonts w:ascii="Times New Roman" w:hAnsi="Times New Roman" w:hint="eastAsia"/>
        <w:sz w:val="24"/>
      </w:rPr>
      <w:t>7</w:t>
    </w:r>
    <w:r>
      <w:rPr>
        <w:rStyle w:val="a4"/>
        <w:rFonts w:ascii="Times New Roman" w:hAnsi="Times New Roman" w:hint="eastAsia"/>
        <w:sz w:val="24"/>
      </w:rPr>
      <w:t>）</w:t>
    </w:r>
    <w:r>
      <w:rPr>
        <w:rStyle w:val="a4"/>
        <w:rFonts w:ascii="Times New Roman" w:hAnsi="Times New Roman" w:hint="eastAsia"/>
        <w:sz w:val="24"/>
      </w:rPr>
      <w:t xml:space="preserve"> - </w:t>
    </w:r>
    <w:r w:rsidRPr="00213B43">
      <w:rPr>
        <w:rStyle w:val="a4"/>
        <w:rFonts w:ascii="Times New Roman" w:hAnsi="Times New Roman"/>
        <w:sz w:val="24"/>
      </w:rPr>
      <w:fldChar w:fldCharType="begin"/>
    </w:r>
    <w:r w:rsidRPr="00213B43">
      <w:rPr>
        <w:rStyle w:val="a4"/>
        <w:rFonts w:ascii="Times New Roman" w:hAnsi="Times New Roman"/>
        <w:sz w:val="24"/>
      </w:rPr>
      <w:instrText xml:space="preserve">PAGE  </w:instrText>
    </w:r>
    <w:r w:rsidRPr="00213B43">
      <w:rPr>
        <w:rStyle w:val="a4"/>
        <w:rFonts w:ascii="Times New Roman" w:hAnsi="Times New Roman"/>
        <w:sz w:val="24"/>
      </w:rPr>
      <w:fldChar w:fldCharType="separate"/>
    </w:r>
    <w:r w:rsidR="00B071CE">
      <w:rPr>
        <w:rStyle w:val="a4"/>
        <w:rFonts w:ascii="Times New Roman" w:hAnsi="Times New Roman"/>
        <w:noProof/>
        <w:sz w:val="24"/>
      </w:rPr>
      <w:t>2</w:t>
    </w:r>
    <w:r w:rsidRPr="00213B43">
      <w:rPr>
        <w:rStyle w:val="a4"/>
        <w:rFonts w:ascii="Times New Roman" w:hAnsi="Times New Roman"/>
        <w:sz w:val="24"/>
      </w:rPr>
      <w:fldChar w:fldCharType="end"/>
    </w:r>
    <w:r>
      <w:rPr>
        <w:rStyle w:val="a4"/>
        <w:rFonts w:ascii="Times New Roman" w:hAnsi="Times New Roman" w:hint="eastAsia"/>
        <w:sz w:val="24"/>
      </w:rPr>
      <w:t xml:space="preserve"> -</w:t>
    </w:r>
  </w:p>
  <w:p w:rsidR="00BF744B" w:rsidRDefault="00BF744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4B" w:rsidRDefault="00BF744B">
      <w:r>
        <w:separator/>
      </w:r>
    </w:p>
  </w:footnote>
  <w:footnote w:type="continuationSeparator" w:id="0">
    <w:p w:rsidR="00BF744B" w:rsidRDefault="00BF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ァィゥェォ・ー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B"/>
    <w:rsid w:val="00075E02"/>
    <w:rsid w:val="00081380"/>
    <w:rsid w:val="000925B0"/>
    <w:rsid w:val="000A73CA"/>
    <w:rsid w:val="000B6C9F"/>
    <w:rsid w:val="000C1BA1"/>
    <w:rsid w:val="000E3F77"/>
    <w:rsid w:val="001422E1"/>
    <w:rsid w:val="00156947"/>
    <w:rsid w:val="00160C4A"/>
    <w:rsid w:val="001733F6"/>
    <w:rsid w:val="00203B3C"/>
    <w:rsid w:val="00213B43"/>
    <w:rsid w:val="002E77FC"/>
    <w:rsid w:val="00306FF9"/>
    <w:rsid w:val="003259DD"/>
    <w:rsid w:val="0035306D"/>
    <w:rsid w:val="003D757C"/>
    <w:rsid w:val="00463134"/>
    <w:rsid w:val="00482CCF"/>
    <w:rsid w:val="00494C79"/>
    <w:rsid w:val="004D47D2"/>
    <w:rsid w:val="005139FC"/>
    <w:rsid w:val="00514AAE"/>
    <w:rsid w:val="005252D8"/>
    <w:rsid w:val="005270D6"/>
    <w:rsid w:val="00546945"/>
    <w:rsid w:val="005C561B"/>
    <w:rsid w:val="005F44F3"/>
    <w:rsid w:val="006248AC"/>
    <w:rsid w:val="006C3992"/>
    <w:rsid w:val="0072320E"/>
    <w:rsid w:val="007768A2"/>
    <w:rsid w:val="00796767"/>
    <w:rsid w:val="007C3429"/>
    <w:rsid w:val="007E000E"/>
    <w:rsid w:val="00821E3B"/>
    <w:rsid w:val="008A53B7"/>
    <w:rsid w:val="00912D29"/>
    <w:rsid w:val="00957AB9"/>
    <w:rsid w:val="009D257B"/>
    <w:rsid w:val="009E79F6"/>
    <w:rsid w:val="00AA53B4"/>
    <w:rsid w:val="00AE79CA"/>
    <w:rsid w:val="00B071CE"/>
    <w:rsid w:val="00B271C1"/>
    <w:rsid w:val="00B4316E"/>
    <w:rsid w:val="00B80BDD"/>
    <w:rsid w:val="00BC3E48"/>
    <w:rsid w:val="00BF744B"/>
    <w:rsid w:val="00C7118F"/>
    <w:rsid w:val="00C90A21"/>
    <w:rsid w:val="00D113D4"/>
    <w:rsid w:val="00D27FC2"/>
    <w:rsid w:val="00D70627"/>
    <w:rsid w:val="00D8074C"/>
    <w:rsid w:val="00E03F65"/>
    <w:rsid w:val="00F3123B"/>
    <w:rsid w:val="00F31889"/>
    <w:rsid w:val="00F616A8"/>
    <w:rsid w:val="00FA53E0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13B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13B43"/>
  </w:style>
  <w:style w:type="paragraph" w:styleId="a5">
    <w:name w:val="header"/>
    <w:basedOn w:val="a"/>
    <w:rsid w:val="00213B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13B4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13B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13B43"/>
  </w:style>
  <w:style w:type="paragraph" w:styleId="a5">
    <w:name w:val="header"/>
    <w:basedOn w:val="a"/>
    <w:rsid w:val="00213B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13B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Niigata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</dc:creator>
  <cp:keywords/>
  <cp:lastModifiedBy>リ ヨンボム</cp:lastModifiedBy>
  <cp:revision>2</cp:revision>
  <cp:lastPrinted>2007-01-29T06:59:00Z</cp:lastPrinted>
  <dcterms:created xsi:type="dcterms:W3CDTF">2020-12-03T05:20:00Z</dcterms:created>
  <dcterms:modified xsi:type="dcterms:W3CDTF">2020-12-03T05:20:00Z</dcterms:modified>
</cp:coreProperties>
</file>